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AFA" w:rsidRDefault="00677AFA">
      <w:r>
        <w:rPr>
          <w:noProof/>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-40640</wp:posOffset>
                </wp:positionV>
                <wp:extent cx="6315075" cy="533400"/>
                <wp:effectExtent l="19050" t="19050" r="28575" b="19050"/>
                <wp:wrapNone/>
                <wp:docPr id="3" name="角丸四角形 3"/>
                <wp:cNvGraphicFramePr/>
                <a:graphic xmlns:a="http://schemas.openxmlformats.org/drawingml/2006/main">
                  <a:graphicData uri="http://schemas.microsoft.com/office/word/2010/wordprocessingShape">
                    <wps:wsp>
                      <wps:cNvSpPr/>
                      <wps:spPr>
                        <a:xfrm>
                          <a:off x="0" y="0"/>
                          <a:ext cx="6315075" cy="533400"/>
                        </a:xfrm>
                        <a:prstGeom prst="roundRect">
                          <a:avLst/>
                        </a:prstGeom>
                        <a:ln w="28575"/>
                      </wps:spPr>
                      <wps:style>
                        <a:lnRef idx="2">
                          <a:schemeClr val="accent1">
                            <a:shade val="50000"/>
                          </a:schemeClr>
                        </a:lnRef>
                        <a:fillRef idx="1">
                          <a:schemeClr val="accent1"/>
                        </a:fillRef>
                        <a:effectRef idx="0">
                          <a:schemeClr val="accent1"/>
                        </a:effectRef>
                        <a:fontRef idx="minor">
                          <a:schemeClr val="lt1"/>
                        </a:fontRef>
                      </wps:style>
                      <wps:txbx>
                        <w:txbxContent>
                          <w:p w:rsidR="00264779" w:rsidRPr="004960B0" w:rsidRDefault="00264779" w:rsidP="00677AFA">
                            <w:pPr>
                              <w:jc w:val="center"/>
                              <w:rPr>
                                <w:rFonts w:ascii="HG丸ｺﾞｼｯｸM-PRO" w:eastAsia="HG丸ｺﾞｼｯｸM-PRO" w:hAnsi="HG丸ｺﾞｼｯｸM-PRO"/>
                                <w:b/>
                                <w:sz w:val="32"/>
                                <w:szCs w:val="32"/>
                              </w:rPr>
                            </w:pPr>
                            <w:r w:rsidRPr="004960B0">
                              <w:rPr>
                                <w:rFonts w:ascii="HG丸ｺﾞｼｯｸM-PRO" w:eastAsia="HG丸ｺﾞｼｯｸM-PRO" w:hAnsi="HG丸ｺﾞｼｯｸM-PRO" w:hint="eastAsia"/>
                                <w:b/>
                                <w:sz w:val="32"/>
                                <w:szCs w:val="32"/>
                              </w:rPr>
                              <w:t>上場株式等</w:t>
                            </w:r>
                            <w:r w:rsidRPr="004960B0">
                              <w:rPr>
                                <w:rFonts w:ascii="HG丸ｺﾞｼｯｸM-PRO" w:eastAsia="HG丸ｺﾞｼｯｸM-PRO" w:hAnsi="HG丸ｺﾞｼｯｸM-PRO"/>
                                <w:b/>
                                <w:sz w:val="32"/>
                                <w:szCs w:val="32"/>
                              </w:rPr>
                              <w:t>に係る所得の課税方式を</w:t>
                            </w:r>
                            <w:r w:rsidRPr="004960B0">
                              <w:rPr>
                                <w:rFonts w:ascii="HG丸ｺﾞｼｯｸM-PRO" w:eastAsia="HG丸ｺﾞｼｯｸM-PRO" w:hAnsi="HG丸ｺﾞｼｯｸM-PRO" w:hint="eastAsia"/>
                                <w:b/>
                                <w:sz w:val="32"/>
                                <w:szCs w:val="32"/>
                              </w:rPr>
                              <w:t>選択される</w:t>
                            </w:r>
                            <w:r w:rsidRPr="004960B0">
                              <w:rPr>
                                <w:rFonts w:ascii="HG丸ｺﾞｼｯｸM-PRO" w:eastAsia="HG丸ｺﾞｼｯｸM-PRO" w:hAnsi="HG丸ｺﾞｼｯｸM-PRO"/>
                                <w:b/>
                                <w:sz w:val="32"/>
                                <w:szCs w:val="32"/>
                              </w:rPr>
                              <w:t>方へ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3" o:spid="_x0000_s1026" style="position:absolute;left:0;text-align:left;margin-left:.55pt;margin-top:-3.2pt;width:497.25pt;height:42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" fillcolor="#5b9bd5 [3204]" strokecolor="#1f4d78 [1604]" strokeweight="2.25pt">
                <v:stroke joinstyle="miter"/>
                <v:textbox>
                  <w:txbxContent>
                    <w:p w:rsidR="00264779" w:rsidRPr="004960B0" w:rsidRDefault="00264779" w:rsidP="00677AFA">
                      <w:pPr>
                        <w:jc w:val="center"/>
                        <w:rPr>
                          <w:rFonts w:ascii="HG丸ｺﾞｼｯｸM-PRO" w:eastAsia="HG丸ｺﾞｼｯｸM-PRO" w:hAnsi="HG丸ｺﾞｼｯｸM-PRO"/>
                          <w:b/>
                          <w:sz w:val="32"/>
                          <w:szCs w:val="32"/>
                        </w:rPr>
                      </w:pPr>
                      <w:r w:rsidRPr="004960B0">
                        <w:rPr>
                          <w:rFonts w:ascii="HG丸ｺﾞｼｯｸM-PRO" w:eastAsia="HG丸ｺﾞｼｯｸM-PRO" w:hAnsi="HG丸ｺﾞｼｯｸM-PRO" w:hint="eastAsia"/>
                          <w:b/>
                          <w:sz w:val="32"/>
                          <w:szCs w:val="32"/>
                        </w:rPr>
                        <w:t>上場株式等</w:t>
                      </w:r>
                      <w:r w:rsidRPr="004960B0">
                        <w:rPr>
                          <w:rFonts w:ascii="HG丸ｺﾞｼｯｸM-PRO" w:eastAsia="HG丸ｺﾞｼｯｸM-PRO" w:hAnsi="HG丸ｺﾞｼｯｸM-PRO"/>
                          <w:b/>
                          <w:sz w:val="32"/>
                          <w:szCs w:val="32"/>
                        </w:rPr>
                        <w:t>に係る所得の課税方式を</w:t>
                      </w:r>
                      <w:r w:rsidRPr="004960B0">
                        <w:rPr>
                          <w:rFonts w:ascii="HG丸ｺﾞｼｯｸM-PRO" w:eastAsia="HG丸ｺﾞｼｯｸM-PRO" w:hAnsi="HG丸ｺﾞｼｯｸM-PRO" w:hint="eastAsia"/>
                          <w:b/>
                          <w:sz w:val="32"/>
                          <w:szCs w:val="32"/>
                        </w:rPr>
                        <w:t>選択される</w:t>
                      </w:r>
                      <w:r w:rsidRPr="004960B0">
                        <w:rPr>
                          <w:rFonts w:ascii="HG丸ｺﾞｼｯｸM-PRO" w:eastAsia="HG丸ｺﾞｼｯｸM-PRO" w:hAnsi="HG丸ｺﾞｼｯｸM-PRO"/>
                          <w:b/>
                          <w:sz w:val="32"/>
                          <w:szCs w:val="32"/>
                        </w:rPr>
                        <w:t>方へ</w:t>
                      </w:r>
                    </w:p>
                  </w:txbxContent>
                </v:textbox>
              </v:roundrect>
            </w:pict>
          </mc:Fallback>
        </mc:AlternateContent>
      </w:r>
    </w:p>
    <w:p w:rsidR="00677AFA" w:rsidRDefault="00677AFA"/>
    <w:p w:rsidR="00135919" w:rsidRPr="004D01AE" w:rsidRDefault="001207B4" w:rsidP="00480BED">
      <w:pPr>
        <w:spacing w:line="360" w:lineRule="exact"/>
        <w:rPr>
          <w:rFonts w:ascii="ＭＳ Ｐ明朝" w:eastAsia="ＭＳ Ｐ明朝" w:hAnsi="ＭＳ Ｐ明朝"/>
          <w:sz w:val="22"/>
        </w:rPr>
      </w:pPr>
      <w:r>
        <w:rPr>
          <w:rFonts w:hint="eastAsia"/>
        </w:rPr>
        <w:t xml:space="preserve">　</w:t>
      </w:r>
      <w:r w:rsidRPr="004D01AE">
        <w:rPr>
          <w:rFonts w:ascii="ＭＳ Ｐ明朝" w:eastAsia="ＭＳ Ｐ明朝" w:hAnsi="ＭＳ Ｐ明朝" w:hint="eastAsia"/>
          <w:sz w:val="22"/>
        </w:rPr>
        <w:t>上場株式等に係る所得について、所得税と市民税・県民税とで異なる課税方式を選択される方</w:t>
      </w:r>
      <w:r w:rsidR="007E4F03" w:rsidRPr="004D01AE">
        <w:rPr>
          <w:rFonts w:ascii="ＭＳ Ｐ明朝" w:eastAsia="ＭＳ Ｐ明朝" w:hAnsi="ＭＳ Ｐ明朝" w:hint="eastAsia"/>
          <w:sz w:val="22"/>
        </w:rPr>
        <w:t>へ</w:t>
      </w:r>
      <w:r w:rsidR="006D1E0E">
        <w:rPr>
          <w:rFonts w:ascii="ＭＳ Ｐ明朝" w:eastAsia="ＭＳ Ｐ明朝" w:hAnsi="ＭＳ Ｐ明朝" w:hint="eastAsia"/>
          <w:sz w:val="22"/>
        </w:rPr>
        <w:t>、申出</w:t>
      </w:r>
      <w:r w:rsidR="00426C9E">
        <w:rPr>
          <w:rFonts w:ascii="ＭＳ Ｐ明朝" w:eastAsia="ＭＳ Ｐ明朝" w:hAnsi="ＭＳ Ｐ明朝" w:hint="eastAsia"/>
          <w:sz w:val="22"/>
        </w:rPr>
        <w:t>書の書き方や注意事項等について</w:t>
      </w:r>
      <w:r w:rsidRPr="004D01AE">
        <w:rPr>
          <w:rFonts w:ascii="ＭＳ Ｐ明朝" w:eastAsia="ＭＳ Ｐ明朝" w:hAnsi="ＭＳ Ｐ明朝" w:hint="eastAsia"/>
          <w:sz w:val="22"/>
        </w:rPr>
        <w:t>下記のとおりご案内いたします。</w:t>
      </w:r>
    </w:p>
    <w:p w:rsidR="001207B4" w:rsidRPr="004D01AE" w:rsidRDefault="001207B4" w:rsidP="00566C4F">
      <w:pPr>
        <w:spacing w:line="320" w:lineRule="exact"/>
        <w:rPr>
          <w:rFonts w:ascii="ＭＳ Ｐ明朝" w:eastAsia="ＭＳ Ｐ明朝" w:hAnsi="ＭＳ Ｐ明朝"/>
        </w:rPr>
      </w:pPr>
    </w:p>
    <w:p w:rsidR="001207B4" w:rsidRPr="009F203E" w:rsidRDefault="001207B4">
      <w:pPr>
        <w:rPr>
          <w:rFonts w:ascii="HGP創英角ｺﾞｼｯｸUB" w:eastAsia="HGP創英角ｺﾞｼｯｸUB" w:hAnsi="HGP創英角ｺﾞｼｯｸUB"/>
          <w:outline/>
          <w:color w:val="FF3399"/>
          <w:sz w:val="28"/>
          <w:szCs w:val="28"/>
          <w14:textOutline w14:w="9525" w14:cap="rnd" w14:cmpd="sng" w14:algn="ctr">
            <w14:solidFill>
              <w14:srgbClr w14:val="FF3399"/>
            </w14:solidFill>
            <w14:prstDash w14:val="solid"/>
            <w14:bevel/>
          </w14:textOutline>
          <w14:textFill>
            <w14:solidFill>
              <w14:srgbClr w14:val="FFFFFF"/>
            </w14:solidFill>
          </w14:textFill>
        </w:rPr>
      </w:pPr>
      <w:r w:rsidRPr="009F203E">
        <w:rPr>
          <w:rFonts w:ascii="HGP創英角ｺﾞｼｯｸUB" w:eastAsia="HGP創英角ｺﾞｼｯｸUB" w:hAnsi="HGP創英角ｺﾞｼｯｸUB" w:hint="eastAsia"/>
          <w:b/>
          <w:outline/>
          <w:color w:val="FF3399"/>
          <w:sz w:val="28"/>
          <w:szCs w:val="28"/>
          <w14:shadow w14:blurRad="0" w14:dist="38100" w14:dir="2700000" w14:sx="100000" w14:sy="100000" w14:kx="0" w14:ky="0" w14:algn="tl">
            <w14:schemeClr w14:val="accent2"/>
          </w14:shadow>
          <w14:textOutline w14:w="6604" w14:cap="flat" w14:cmpd="sng" w14:algn="ctr">
            <w14:solidFill>
              <w14:srgbClr w14:val="FF3399"/>
            </w14:solidFill>
            <w14:prstDash w14:val="solid"/>
            <w14:round/>
          </w14:textOutline>
          <w14:textFill>
            <w14:solidFill>
              <w14:srgbClr w14:val="FFFFFF"/>
            </w14:solidFill>
          </w14:textFill>
        </w:rPr>
        <w:t xml:space="preserve">１　</w:t>
      </w:r>
      <w:r w:rsidR="00566C4F" w:rsidRPr="009F203E">
        <w:rPr>
          <w:rFonts w:ascii="HGP創英角ｺﾞｼｯｸUB" w:eastAsia="HGP創英角ｺﾞｼｯｸUB" w:hAnsi="HGP創英角ｺﾞｼｯｸUB" w:hint="eastAsia"/>
          <w:b/>
          <w:outline/>
          <w:color w:val="FF3399"/>
          <w:sz w:val="28"/>
          <w:szCs w:val="28"/>
          <w14:shadow w14:blurRad="0" w14:dist="38100" w14:dir="2700000" w14:sx="100000" w14:sy="100000" w14:kx="0" w14:ky="0" w14:algn="tl">
            <w14:schemeClr w14:val="accent2"/>
          </w14:shadow>
          <w14:textOutline w14:w="6604" w14:cap="flat" w14:cmpd="sng" w14:algn="ctr">
            <w14:solidFill>
              <w14:srgbClr w14:val="FF3399"/>
            </w14:solidFill>
            <w14:prstDash w14:val="solid"/>
            <w14:round/>
          </w14:textOutline>
          <w14:textFill>
            <w14:solidFill>
              <w14:srgbClr w14:val="FFFFFF"/>
            </w14:solidFill>
          </w14:textFill>
        </w:rPr>
        <w:t>課税方式を選択する際の留意点</w:t>
      </w:r>
    </w:p>
    <w:p w:rsidR="00F90C98" w:rsidRPr="004D01AE" w:rsidRDefault="00F90C98" w:rsidP="009A33E9">
      <w:pPr>
        <w:spacing w:line="360" w:lineRule="exact"/>
        <w:rPr>
          <w:rFonts w:ascii="ＭＳ Ｐ明朝" w:eastAsia="ＭＳ Ｐ明朝" w:hAnsi="ＭＳ Ｐ明朝"/>
          <w:sz w:val="22"/>
        </w:rPr>
      </w:pPr>
      <w:r w:rsidRPr="00FA7426">
        <w:rPr>
          <w:rFonts w:asciiTheme="minorEastAsia" w:hAnsiTheme="minorEastAsia" w:hint="eastAsia"/>
          <w:sz w:val="22"/>
        </w:rPr>
        <w:t>●</w:t>
      </w:r>
      <w:r w:rsidR="007E4F03" w:rsidRPr="004D01AE">
        <w:rPr>
          <w:rFonts w:ascii="ＭＳ Ｐ明朝" w:eastAsia="ＭＳ Ｐ明朝" w:hAnsi="ＭＳ Ｐ明朝" w:hint="eastAsia"/>
          <w:sz w:val="22"/>
        </w:rPr>
        <w:t>この資料でいう</w:t>
      </w:r>
      <w:r w:rsidR="00026275">
        <w:rPr>
          <w:rFonts w:ascii="ＭＳ Ｐ明朝" w:eastAsia="ＭＳ Ｐ明朝" w:hAnsi="ＭＳ Ｐ明朝" w:hint="eastAsia"/>
          <w:sz w:val="22"/>
        </w:rPr>
        <w:t>上場株式等に係る</w:t>
      </w:r>
      <w:r w:rsidRPr="004D01AE">
        <w:rPr>
          <w:rFonts w:ascii="ＭＳ Ｐ明朝" w:eastAsia="ＭＳ Ｐ明朝" w:hAnsi="ＭＳ Ｐ明朝" w:hint="eastAsia"/>
          <w:sz w:val="22"/>
        </w:rPr>
        <w:t>所得とは、</w:t>
      </w:r>
      <w:r w:rsidR="00EF3460">
        <w:rPr>
          <w:rFonts w:ascii="ＭＳ Ｐゴシック" w:eastAsia="ＭＳ Ｐゴシック" w:hAnsi="ＭＳ Ｐゴシック" w:hint="eastAsia"/>
          <w:sz w:val="22"/>
        </w:rPr>
        <w:t>上場株式等の</w:t>
      </w:r>
      <w:r w:rsidRPr="009F203E">
        <w:rPr>
          <w:rFonts w:ascii="ＭＳ Ｐゴシック" w:eastAsia="ＭＳ Ｐゴシック" w:hAnsi="ＭＳ Ｐゴシック" w:hint="eastAsia"/>
          <w:sz w:val="22"/>
        </w:rPr>
        <w:t>配当</w:t>
      </w:r>
      <w:r w:rsidR="00EF3460">
        <w:rPr>
          <w:rFonts w:ascii="ＭＳ Ｐゴシック" w:eastAsia="ＭＳ Ｐゴシック" w:hAnsi="ＭＳ Ｐゴシック" w:hint="eastAsia"/>
          <w:sz w:val="22"/>
        </w:rPr>
        <w:t>等</w:t>
      </w:r>
      <w:r w:rsidRPr="009F203E">
        <w:rPr>
          <w:rFonts w:ascii="ＭＳ Ｐゴシック" w:eastAsia="ＭＳ Ｐゴシック" w:hAnsi="ＭＳ Ｐゴシック" w:hint="eastAsia"/>
          <w:sz w:val="22"/>
        </w:rPr>
        <w:t>に係る所得及び</w:t>
      </w:r>
      <w:r w:rsidR="007E4F03" w:rsidRPr="009F203E">
        <w:rPr>
          <w:rFonts w:ascii="ＭＳ Ｐゴシック" w:eastAsia="ＭＳ Ｐゴシック" w:hAnsi="ＭＳ Ｐゴシック" w:hint="eastAsia"/>
          <w:sz w:val="22"/>
        </w:rPr>
        <w:t>源泉徴収「有」を選択した特定口座内で受け入れた上場株式等の</w:t>
      </w:r>
      <w:r w:rsidRPr="009F203E">
        <w:rPr>
          <w:rFonts w:ascii="ＭＳ Ｐゴシック" w:eastAsia="ＭＳ Ｐゴシック" w:hAnsi="ＭＳ Ｐゴシック" w:hint="eastAsia"/>
          <w:sz w:val="22"/>
        </w:rPr>
        <w:t>譲渡所得</w:t>
      </w:r>
      <w:r w:rsidR="007E4F03" w:rsidRPr="004D01AE">
        <w:rPr>
          <w:rFonts w:ascii="ＭＳ Ｐ明朝" w:eastAsia="ＭＳ Ｐ明朝" w:hAnsi="ＭＳ Ｐ明朝" w:hint="eastAsia"/>
          <w:sz w:val="22"/>
        </w:rPr>
        <w:t>を指します。</w:t>
      </w:r>
      <w:r w:rsidR="007E4F03" w:rsidRPr="00FA7426">
        <w:rPr>
          <w:rFonts w:asciiTheme="minorEastAsia" w:hAnsiTheme="minorEastAsia" w:hint="eastAsia"/>
          <w:sz w:val="22"/>
        </w:rPr>
        <w:t>そ</w:t>
      </w:r>
      <w:r w:rsidR="007E4F03" w:rsidRPr="004D01AE">
        <w:rPr>
          <w:rFonts w:ascii="ＭＳ Ｐ明朝" w:eastAsia="ＭＳ Ｐ明朝" w:hAnsi="ＭＳ Ｐ明朝" w:hint="eastAsia"/>
          <w:sz w:val="22"/>
        </w:rPr>
        <w:t>の他の所得は</w:t>
      </w:r>
      <w:r w:rsidR="00B3434F">
        <w:rPr>
          <w:rFonts w:ascii="ＭＳ Ｐ明朝" w:eastAsia="ＭＳ Ｐ明朝" w:hAnsi="ＭＳ Ｐ明朝" w:hint="eastAsia"/>
          <w:sz w:val="22"/>
        </w:rPr>
        <w:t>、</w:t>
      </w:r>
      <w:r w:rsidR="007E4F03" w:rsidRPr="004D01AE">
        <w:rPr>
          <w:rFonts w:ascii="ＭＳ Ｐ明朝" w:eastAsia="ＭＳ Ｐ明朝" w:hAnsi="ＭＳ Ｐ明朝" w:hint="eastAsia"/>
          <w:sz w:val="22"/>
        </w:rPr>
        <w:t>所得税と市民税・県民税とで異なる課税方式を選択できません。</w:t>
      </w:r>
    </w:p>
    <w:p w:rsidR="00566C4F" w:rsidRPr="00FA7426" w:rsidRDefault="00566C4F" w:rsidP="009A33E9">
      <w:pPr>
        <w:spacing w:line="360" w:lineRule="exact"/>
        <w:rPr>
          <w:rFonts w:asciiTheme="majorEastAsia" w:eastAsiaTheme="majorEastAsia" w:hAnsiTheme="majorEastAsia"/>
          <w:sz w:val="22"/>
        </w:rPr>
      </w:pPr>
      <w:r w:rsidRPr="00FA7426">
        <w:rPr>
          <w:rFonts w:asciiTheme="minorEastAsia" w:hAnsiTheme="minorEastAsia" w:hint="eastAsia"/>
          <w:sz w:val="22"/>
        </w:rPr>
        <w:t>●</w:t>
      </w:r>
      <w:r w:rsidRPr="004D01AE">
        <w:rPr>
          <w:rFonts w:ascii="ＭＳ Ｐ明朝" w:eastAsia="ＭＳ Ｐ明朝" w:hAnsi="ＭＳ Ｐ明朝" w:hint="eastAsia"/>
          <w:sz w:val="22"/>
        </w:rPr>
        <w:t>上場株式等の配当所得</w:t>
      </w:r>
      <w:r w:rsidR="0001218C">
        <w:rPr>
          <w:rFonts w:ascii="ＭＳ Ｐ明朝" w:eastAsia="ＭＳ Ｐ明朝" w:hAnsi="ＭＳ Ｐ明朝" w:hint="eastAsia"/>
          <w:sz w:val="22"/>
        </w:rPr>
        <w:t>等</w:t>
      </w:r>
      <w:r w:rsidRPr="004D01AE">
        <w:rPr>
          <w:rFonts w:ascii="ＭＳ Ｐ明朝" w:eastAsia="ＭＳ Ｐ明朝" w:hAnsi="ＭＳ Ｐ明朝" w:hint="eastAsia"/>
          <w:sz w:val="22"/>
        </w:rPr>
        <w:t>は、総合課税、申告分離課税、申告不要（源泉分離課税のまま</w:t>
      </w:r>
      <w:r w:rsidR="008002F7" w:rsidRPr="004D01AE">
        <w:rPr>
          <w:rFonts w:ascii="ＭＳ Ｐ明朝" w:eastAsia="ＭＳ Ｐ明朝" w:hAnsi="ＭＳ Ｐ明朝" w:hint="eastAsia"/>
          <w:sz w:val="22"/>
        </w:rPr>
        <w:t>）</w:t>
      </w:r>
      <w:r w:rsidRPr="004D01AE">
        <w:rPr>
          <w:rFonts w:ascii="ＭＳ Ｐ明朝" w:eastAsia="ＭＳ Ｐ明朝" w:hAnsi="ＭＳ Ｐ明朝" w:hint="eastAsia"/>
          <w:sz w:val="22"/>
        </w:rPr>
        <w:t>を選択できますが、</w:t>
      </w:r>
      <w:r w:rsidRPr="009F203E">
        <w:rPr>
          <w:rFonts w:ascii="ＭＳ Ｐゴシック" w:eastAsia="ＭＳ Ｐゴシック" w:hAnsi="ＭＳ Ｐゴシック" w:hint="eastAsia"/>
          <w:sz w:val="22"/>
        </w:rPr>
        <w:t>譲渡所得は総合課税を選択できません。</w:t>
      </w:r>
    </w:p>
    <w:p w:rsidR="001207B4" w:rsidRPr="00FA7426" w:rsidRDefault="00566C4F" w:rsidP="009A33E9">
      <w:pPr>
        <w:spacing w:line="360" w:lineRule="exact"/>
        <w:rPr>
          <w:rFonts w:asciiTheme="majorEastAsia" w:eastAsiaTheme="majorEastAsia" w:hAnsiTheme="majorEastAsia"/>
          <w:sz w:val="22"/>
        </w:rPr>
      </w:pPr>
      <w:r w:rsidRPr="00FA7426">
        <w:rPr>
          <w:rFonts w:hint="eastAsia"/>
          <w:sz w:val="22"/>
        </w:rPr>
        <w:t>●</w:t>
      </w:r>
      <w:r w:rsidRPr="004D01AE">
        <w:rPr>
          <w:rFonts w:ascii="ＭＳ Ｐ明朝" w:eastAsia="ＭＳ Ｐ明朝" w:hAnsi="ＭＳ Ｐ明朝" w:hint="eastAsia"/>
          <w:sz w:val="22"/>
        </w:rPr>
        <w:t>上場株式等に係る所得を</w:t>
      </w:r>
      <w:r w:rsidR="0001218C">
        <w:rPr>
          <w:rFonts w:ascii="ＭＳ Ｐ明朝" w:eastAsia="ＭＳ Ｐ明朝" w:hAnsi="ＭＳ Ｐ明朝" w:hint="eastAsia"/>
          <w:sz w:val="22"/>
        </w:rPr>
        <w:t>、</w:t>
      </w:r>
      <w:r w:rsidRPr="004D01AE">
        <w:rPr>
          <w:rFonts w:ascii="ＭＳ Ｐ明朝" w:eastAsia="ＭＳ Ｐ明朝" w:hAnsi="ＭＳ Ｐ明朝" w:hint="eastAsia"/>
          <w:sz w:val="22"/>
        </w:rPr>
        <w:t>市民税・県民税の</w:t>
      </w:r>
      <w:r w:rsidR="0001218C">
        <w:rPr>
          <w:rFonts w:ascii="ＭＳ Ｐ明朝" w:eastAsia="ＭＳ Ｐ明朝" w:hAnsi="ＭＳ Ｐ明朝" w:hint="eastAsia"/>
          <w:sz w:val="22"/>
        </w:rPr>
        <w:t>申告において、総合課税又は申告分離課税で申告する場合は、配当割額及び</w:t>
      </w:r>
      <w:r w:rsidRPr="004D01AE">
        <w:rPr>
          <w:rFonts w:ascii="ＭＳ Ｐ明朝" w:eastAsia="ＭＳ Ｐ明朝" w:hAnsi="ＭＳ Ｐ明朝" w:hint="eastAsia"/>
          <w:sz w:val="22"/>
        </w:rPr>
        <w:t>株式等譲渡所得割額</w:t>
      </w:r>
      <w:r w:rsidR="008002F7" w:rsidRPr="004D01AE">
        <w:rPr>
          <w:rFonts w:ascii="ＭＳ Ｐ明朝" w:eastAsia="ＭＳ Ｐ明朝" w:hAnsi="ＭＳ Ｐ明朝" w:hint="eastAsia"/>
          <w:sz w:val="22"/>
        </w:rPr>
        <w:t>の控除、配当控除等の税額控除（総合課税を選択した場合のみ）を適用できますが、</w:t>
      </w:r>
      <w:r w:rsidR="008002F7" w:rsidRPr="009F203E">
        <w:rPr>
          <w:rFonts w:ascii="ＭＳ Ｐゴシック" w:eastAsia="ＭＳ Ｐゴシック" w:hAnsi="ＭＳ Ｐゴシック" w:hint="eastAsia"/>
          <w:sz w:val="22"/>
        </w:rPr>
        <w:t>申告不要とした所得に付随する税額控除は適用できません。</w:t>
      </w:r>
    </w:p>
    <w:p w:rsidR="008002F7" w:rsidRPr="00FA7426" w:rsidRDefault="008002F7" w:rsidP="009A33E9">
      <w:pPr>
        <w:spacing w:line="360" w:lineRule="exact"/>
        <w:rPr>
          <w:rFonts w:asciiTheme="majorEastAsia" w:eastAsiaTheme="majorEastAsia" w:hAnsiTheme="majorEastAsia"/>
          <w:sz w:val="22"/>
        </w:rPr>
      </w:pPr>
      <w:r w:rsidRPr="00FA7426">
        <w:rPr>
          <w:rFonts w:asciiTheme="minorEastAsia" w:hAnsiTheme="minorEastAsia" w:hint="eastAsia"/>
          <w:sz w:val="22"/>
        </w:rPr>
        <w:t>●</w:t>
      </w:r>
      <w:r w:rsidRPr="004D01AE">
        <w:rPr>
          <w:rFonts w:ascii="ＭＳ Ｐ明朝" w:eastAsia="ＭＳ Ｐ明朝" w:hAnsi="ＭＳ Ｐ明朝" w:hint="eastAsia"/>
          <w:sz w:val="22"/>
        </w:rPr>
        <w:t>同一源泉徴収口座内で上場株式等に係る譲渡損失と上場株式等の配当等に係る所得がある場合は、</w:t>
      </w:r>
      <w:r w:rsidRPr="009F203E">
        <w:rPr>
          <w:rFonts w:asciiTheme="majorEastAsia" w:eastAsiaTheme="majorEastAsia" w:hAnsiTheme="majorEastAsia" w:hint="eastAsia"/>
          <w:sz w:val="22"/>
        </w:rPr>
        <w:t>配当等に係る所得のみを申告不要とすることはできません。</w:t>
      </w:r>
    </w:p>
    <w:p w:rsidR="00FA7426" w:rsidRPr="00FA7426" w:rsidRDefault="00E552BD" w:rsidP="00FA7426">
      <w:pPr>
        <w:spacing w:line="320" w:lineRule="exact"/>
        <w:jc w:val="cente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71552" behindDoc="1" locked="0" layoutInCell="1" allowOverlap="1">
                <wp:simplePos x="0" y="0"/>
                <wp:positionH relativeFrom="column">
                  <wp:posOffset>92710</wp:posOffset>
                </wp:positionH>
                <wp:positionV relativeFrom="paragraph">
                  <wp:posOffset>123825</wp:posOffset>
                </wp:positionV>
                <wp:extent cx="6229350" cy="1323975"/>
                <wp:effectExtent l="0" t="0" r="0" b="9525"/>
                <wp:wrapNone/>
                <wp:docPr id="13" name="角丸四角形 13"/>
                <wp:cNvGraphicFramePr/>
                <a:graphic xmlns:a="http://schemas.openxmlformats.org/drawingml/2006/main">
                  <a:graphicData uri="http://schemas.microsoft.com/office/word/2010/wordprocessingShape">
                    <wps:wsp>
                      <wps:cNvSpPr/>
                      <wps:spPr>
                        <a:xfrm>
                          <a:off x="0" y="0"/>
                          <a:ext cx="6229350" cy="1323975"/>
                        </a:xfrm>
                        <a:prstGeom prst="roundRect">
                          <a:avLst>
                            <a:gd name="adj" fmla="val 9690"/>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AB3D079" id="角丸四角形 13" o:spid="_x0000_s1026" style="position:absolute;left:0;text-align:left;margin-left:7.3pt;margin-top:9.75pt;width:490.5pt;height:104.2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63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" fillcolor="#e2efd9 [665]" stroked="f" strokeweight="1pt">
                <v:stroke joinstyle="miter"/>
              </v:roundrect>
            </w:pict>
          </mc:Fallback>
        </mc:AlternateContent>
      </w:r>
    </w:p>
    <w:p w:rsidR="0053140D" w:rsidRDefault="009F203E" w:rsidP="008002F7">
      <w:pPr>
        <w:spacing w:line="320" w:lineRule="exac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70528" behindDoc="0" locked="0" layoutInCell="1" allowOverlap="1">
                <wp:simplePos x="0" y="0"/>
                <wp:positionH relativeFrom="column">
                  <wp:posOffset>159385</wp:posOffset>
                </wp:positionH>
                <wp:positionV relativeFrom="paragraph">
                  <wp:posOffset>53975</wp:posOffset>
                </wp:positionV>
                <wp:extent cx="6105525" cy="11239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105525" cy="1123950"/>
                        </a:xfrm>
                        <a:prstGeom prst="rect">
                          <a:avLst/>
                        </a:prstGeom>
                        <a:noFill/>
                        <a:ln w="6350">
                          <a:noFill/>
                        </a:ln>
                      </wps:spPr>
                      <wps:txbx>
                        <w:txbxContent>
                          <w:p w:rsidR="00264779" w:rsidRPr="00E552BD" w:rsidRDefault="00264779" w:rsidP="00E552BD">
                            <w:pPr>
                              <w:spacing w:line="360" w:lineRule="exact"/>
                              <w:rPr>
                                <w:rFonts w:ascii="HG丸ｺﾞｼｯｸM-PRO" w:eastAsia="HG丸ｺﾞｼｯｸM-PRO" w:hAnsi="HG丸ｺﾞｼｯｸM-PRO"/>
                                <w:sz w:val="20"/>
                                <w:szCs w:val="20"/>
                              </w:rPr>
                            </w:pPr>
                            <w:r w:rsidRPr="00E552BD">
                              <w:rPr>
                                <w:rFonts w:ascii="HG丸ｺﾞｼｯｸM-PRO" w:eastAsia="HG丸ｺﾞｼｯｸM-PRO" w:hAnsi="HG丸ｺﾞｼｯｸM-PRO" w:hint="eastAsia"/>
                                <w:sz w:val="21"/>
                                <w:szCs w:val="21"/>
                              </w:rPr>
                              <w:t>上場株式等に係る所得を市民税・県民税で申告する場合、その所得が所得金額に算入されるため、</w:t>
                            </w:r>
                            <w:r w:rsidRPr="009F203E">
                              <w:rPr>
                                <w:rFonts w:ascii="ＭＳ Ｐゴシック" w:eastAsia="ＭＳ Ｐゴシック" w:hAnsi="ＭＳ Ｐゴシック" w:hint="eastAsia"/>
                                <w:b/>
                                <w:sz w:val="21"/>
                                <w:szCs w:val="21"/>
                              </w:rPr>
                              <w:t>配偶者控除、扶養控除、市民税・県民税の非課税判定に影響する</w:t>
                            </w:r>
                            <w:r w:rsidRPr="00E552BD">
                              <w:rPr>
                                <w:rFonts w:ascii="HG丸ｺﾞｼｯｸM-PRO" w:eastAsia="HG丸ｺﾞｼｯｸM-PRO" w:hAnsi="HG丸ｺﾞｼｯｸM-PRO" w:hint="eastAsia"/>
                                <w:sz w:val="21"/>
                                <w:szCs w:val="21"/>
                              </w:rPr>
                              <w:t>ほか、</w:t>
                            </w:r>
                            <w:r w:rsidRPr="009F203E">
                              <w:rPr>
                                <w:rFonts w:ascii="ＭＳ Ｐゴシック" w:eastAsia="ＭＳ Ｐゴシック" w:hAnsi="ＭＳ Ｐゴシック" w:hint="eastAsia"/>
                                <w:b/>
                                <w:sz w:val="21"/>
                                <w:szCs w:val="21"/>
                              </w:rPr>
                              <w:t>国民健康保険税や社会保険の制度等に影響を及ぼす</w:t>
                            </w:r>
                            <w:r w:rsidRPr="00E552BD">
                              <w:rPr>
                                <w:rFonts w:ascii="HG丸ｺﾞｼｯｸM-PRO" w:eastAsia="HG丸ｺﾞｼｯｸM-PRO" w:hAnsi="HG丸ｺﾞｼｯｸM-PRO" w:hint="eastAsia"/>
                                <w:sz w:val="21"/>
                                <w:szCs w:val="21"/>
                              </w:rPr>
                              <w:t>場合がありますので、申告する際は</w:t>
                            </w:r>
                            <w:r w:rsidRPr="009F203E">
                              <w:rPr>
                                <w:rFonts w:ascii="ＭＳ Ｐゴシック" w:eastAsia="ＭＳ Ｐゴシック" w:hAnsi="ＭＳ Ｐゴシック" w:hint="eastAsia"/>
                                <w:b/>
                                <w:color w:val="FF0000"/>
                                <w:sz w:val="21"/>
                                <w:szCs w:val="21"/>
                                <w:u w:val="wave"/>
                              </w:rPr>
                              <w:t>ご自身で総合的にご判断いただいたうえで</w:t>
                            </w:r>
                            <w:r w:rsidRPr="00E552BD">
                              <w:rPr>
                                <w:rFonts w:ascii="HG丸ｺﾞｼｯｸM-PRO" w:eastAsia="HG丸ｺﾞｼｯｸM-PRO" w:hAnsi="HG丸ｺﾞｼｯｸM-PRO" w:hint="eastAsia"/>
                                <w:sz w:val="21"/>
                                <w:szCs w:val="21"/>
                              </w:rPr>
                              <w:t>ご申告いただくようお願いいたします</w:t>
                            </w:r>
                            <w:r w:rsidRPr="00E552BD">
                              <w:rPr>
                                <w:rFonts w:ascii="HG丸ｺﾞｼｯｸM-PRO" w:eastAsia="HG丸ｺﾞｼｯｸM-PRO" w:hAnsi="HG丸ｺﾞｼｯｸM-PRO"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7" type="#_x0000_t202" style="position:absolute;left:0;text-align:left;margin-left:12.55pt;margin-top:4.25pt;width:480.75pt;height: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" filled="f" stroked="f" strokeweight=".5pt">
                <v:textbox>
                  <w:txbxContent>
                    <w:p w:rsidR="00264779" w:rsidRPr="00E552BD" w:rsidRDefault="00264779" w:rsidP="00E552BD">
                      <w:pPr>
                        <w:spacing w:line="360" w:lineRule="exact"/>
                        <w:rPr>
                          <w:rFonts w:ascii="HG丸ｺﾞｼｯｸM-PRO" w:eastAsia="HG丸ｺﾞｼｯｸM-PRO" w:hAnsi="HG丸ｺﾞｼｯｸM-PRO"/>
                          <w:sz w:val="20"/>
                          <w:szCs w:val="20"/>
                        </w:rPr>
                      </w:pPr>
                      <w:r w:rsidRPr="00E552BD">
                        <w:rPr>
                          <w:rFonts w:ascii="HG丸ｺﾞｼｯｸM-PRO" w:eastAsia="HG丸ｺﾞｼｯｸM-PRO" w:hAnsi="HG丸ｺﾞｼｯｸM-PRO" w:hint="eastAsia"/>
                          <w:sz w:val="21"/>
                          <w:szCs w:val="21"/>
                        </w:rPr>
                        <w:t>上場株式等に係る所得を市民税・県民税で申告する場合、その所得が所得金額に算入されるため、</w:t>
                      </w:r>
                      <w:r w:rsidRPr="009F203E">
                        <w:rPr>
                          <w:rFonts w:ascii="ＭＳ Ｐゴシック" w:eastAsia="ＭＳ Ｐゴシック" w:hAnsi="ＭＳ Ｐゴシック" w:hint="eastAsia"/>
                          <w:b/>
                          <w:sz w:val="21"/>
                          <w:szCs w:val="21"/>
                        </w:rPr>
                        <w:t>配偶者控除、扶養控除、市民税・県民税の非課税判定に影響する</w:t>
                      </w:r>
                      <w:r w:rsidRPr="00E552BD">
                        <w:rPr>
                          <w:rFonts w:ascii="HG丸ｺﾞｼｯｸM-PRO" w:eastAsia="HG丸ｺﾞｼｯｸM-PRO" w:hAnsi="HG丸ｺﾞｼｯｸM-PRO" w:hint="eastAsia"/>
                          <w:sz w:val="21"/>
                          <w:szCs w:val="21"/>
                        </w:rPr>
                        <w:t>ほか、</w:t>
                      </w:r>
                      <w:r w:rsidRPr="009F203E">
                        <w:rPr>
                          <w:rFonts w:ascii="ＭＳ Ｐゴシック" w:eastAsia="ＭＳ Ｐゴシック" w:hAnsi="ＭＳ Ｐゴシック" w:hint="eastAsia"/>
                          <w:b/>
                          <w:sz w:val="21"/>
                          <w:szCs w:val="21"/>
                        </w:rPr>
                        <w:t>国民健康保険税や社会保険の制度等に影響を及ぼす</w:t>
                      </w:r>
                      <w:r w:rsidRPr="00E552BD">
                        <w:rPr>
                          <w:rFonts w:ascii="HG丸ｺﾞｼｯｸM-PRO" w:eastAsia="HG丸ｺﾞｼｯｸM-PRO" w:hAnsi="HG丸ｺﾞｼｯｸM-PRO" w:hint="eastAsia"/>
                          <w:sz w:val="21"/>
                          <w:szCs w:val="21"/>
                        </w:rPr>
                        <w:t>場合がありますので、申告する際は</w:t>
                      </w:r>
                      <w:r w:rsidRPr="009F203E">
                        <w:rPr>
                          <w:rFonts w:ascii="ＭＳ Ｐゴシック" w:eastAsia="ＭＳ Ｐゴシック" w:hAnsi="ＭＳ Ｐゴシック" w:hint="eastAsia"/>
                          <w:b/>
                          <w:color w:val="FF0000"/>
                          <w:sz w:val="21"/>
                          <w:szCs w:val="21"/>
                          <w:u w:val="wave"/>
                        </w:rPr>
                        <w:t>ご自身で総合的にご判断いただいたうえで</w:t>
                      </w:r>
                      <w:r w:rsidRPr="00E552BD">
                        <w:rPr>
                          <w:rFonts w:ascii="HG丸ｺﾞｼｯｸM-PRO" w:eastAsia="HG丸ｺﾞｼｯｸM-PRO" w:hAnsi="HG丸ｺﾞｼｯｸM-PRO" w:hint="eastAsia"/>
                          <w:sz w:val="21"/>
                          <w:szCs w:val="21"/>
                        </w:rPr>
                        <w:t>ご申告いただくようお願いいたします</w:t>
                      </w:r>
                      <w:r w:rsidRPr="00E552BD">
                        <w:rPr>
                          <w:rFonts w:ascii="HG丸ｺﾞｼｯｸM-PRO" w:eastAsia="HG丸ｺﾞｼｯｸM-PRO" w:hAnsi="HG丸ｺﾞｼｯｸM-PRO" w:hint="eastAsia"/>
                          <w:sz w:val="20"/>
                          <w:szCs w:val="20"/>
                        </w:rPr>
                        <w:t>。</w:t>
                      </w:r>
                    </w:p>
                  </w:txbxContent>
                </v:textbox>
              </v:shape>
            </w:pict>
          </mc:Fallback>
        </mc:AlternateContent>
      </w:r>
    </w:p>
    <w:p w:rsidR="00E552BD" w:rsidRDefault="00E552BD" w:rsidP="008002F7">
      <w:pPr>
        <w:spacing w:line="320" w:lineRule="exact"/>
        <w:rPr>
          <w:rFonts w:asciiTheme="majorEastAsia" w:eastAsiaTheme="majorEastAsia" w:hAnsiTheme="majorEastAsia"/>
          <w:sz w:val="22"/>
        </w:rPr>
      </w:pPr>
    </w:p>
    <w:p w:rsidR="00E552BD" w:rsidRDefault="00E552BD" w:rsidP="008002F7">
      <w:pPr>
        <w:spacing w:line="320" w:lineRule="exact"/>
        <w:rPr>
          <w:rFonts w:asciiTheme="majorEastAsia" w:eastAsiaTheme="majorEastAsia" w:hAnsiTheme="majorEastAsia"/>
          <w:sz w:val="22"/>
        </w:rPr>
      </w:pPr>
    </w:p>
    <w:p w:rsidR="00E552BD" w:rsidRDefault="00E552BD" w:rsidP="008002F7">
      <w:pPr>
        <w:spacing w:line="320" w:lineRule="exact"/>
        <w:rPr>
          <w:rFonts w:asciiTheme="majorEastAsia" w:eastAsiaTheme="majorEastAsia" w:hAnsiTheme="majorEastAsia"/>
          <w:sz w:val="22"/>
        </w:rPr>
      </w:pPr>
    </w:p>
    <w:p w:rsidR="00E552BD" w:rsidRDefault="00E552BD" w:rsidP="008002F7">
      <w:pPr>
        <w:spacing w:line="320" w:lineRule="exact"/>
        <w:rPr>
          <w:rFonts w:asciiTheme="majorEastAsia" w:eastAsiaTheme="majorEastAsia" w:hAnsiTheme="majorEastAsia"/>
          <w:sz w:val="22"/>
        </w:rPr>
      </w:pPr>
    </w:p>
    <w:p w:rsidR="00E552BD" w:rsidRPr="00FA7426" w:rsidRDefault="00E552BD" w:rsidP="008002F7">
      <w:pPr>
        <w:spacing w:line="320" w:lineRule="exact"/>
        <w:rPr>
          <w:rFonts w:asciiTheme="majorEastAsia" w:eastAsiaTheme="majorEastAsia" w:hAnsiTheme="majorEastAsia"/>
          <w:sz w:val="22"/>
        </w:rPr>
      </w:pPr>
    </w:p>
    <w:p w:rsidR="00765D50" w:rsidRPr="00FA7426" w:rsidRDefault="00765D50" w:rsidP="00CF7EB1">
      <w:pPr>
        <w:spacing w:line="240" w:lineRule="exact"/>
        <w:rPr>
          <w:rFonts w:asciiTheme="majorEastAsia" w:eastAsiaTheme="majorEastAsia" w:hAnsiTheme="majorEastAsia"/>
          <w:sz w:val="22"/>
        </w:rPr>
      </w:pPr>
    </w:p>
    <w:p w:rsidR="00480BED" w:rsidRPr="009F203E" w:rsidRDefault="00480BED" w:rsidP="00480BED">
      <w:pPr>
        <w:rPr>
          <w:rFonts w:ascii="HGP創英角ｺﾞｼｯｸUB" w:eastAsia="HGP創英角ｺﾞｼｯｸUB" w:hAnsi="HGP創英角ｺﾞｼｯｸUB"/>
          <w:b/>
          <w:outline/>
          <w:color w:val="FF3399"/>
          <w:sz w:val="28"/>
          <w:szCs w:val="28"/>
          <w14:shadow w14:blurRad="0" w14:dist="38100" w14:dir="2700000" w14:sx="100000" w14:sy="100000" w14:kx="0" w14:ky="0" w14:algn="tl">
            <w14:schemeClr w14:val="accent2"/>
          </w14:shadow>
          <w14:textOutline w14:w="6604" w14:cap="flat" w14:cmpd="sng" w14:algn="ctr">
            <w14:solidFill>
              <w14:srgbClr w14:val="FF3399"/>
            </w14:solidFill>
            <w14:prstDash w14:val="solid"/>
            <w14:round/>
          </w14:textOutline>
          <w14:textFill>
            <w14:solidFill>
              <w14:srgbClr w14:val="FFFFFF"/>
            </w14:solidFill>
          </w14:textFill>
        </w:rPr>
      </w:pPr>
      <w:r w:rsidRPr="009F203E">
        <w:rPr>
          <w:rFonts w:ascii="HGP創英角ｺﾞｼｯｸUB" w:eastAsia="HGP創英角ｺﾞｼｯｸUB" w:hAnsi="HGP創英角ｺﾞｼｯｸUB" w:hint="eastAsia"/>
          <w:b/>
          <w:outline/>
          <w:color w:val="FF3399"/>
          <w:sz w:val="28"/>
          <w:szCs w:val="28"/>
          <w14:shadow w14:blurRad="0" w14:dist="38100" w14:dir="2700000" w14:sx="100000" w14:sy="100000" w14:kx="0" w14:ky="0" w14:algn="tl">
            <w14:schemeClr w14:val="accent2"/>
          </w14:shadow>
          <w14:textOutline w14:w="6604" w14:cap="flat" w14:cmpd="sng" w14:algn="ctr">
            <w14:solidFill>
              <w14:srgbClr w14:val="FF3399"/>
            </w14:solidFill>
            <w14:prstDash w14:val="solid"/>
            <w14:round/>
          </w14:textOutline>
          <w14:textFill>
            <w14:solidFill>
              <w14:srgbClr w14:val="FFFFFF"/>
            </w14:solidFill>
          </w14:textFill>
        </w:rPr>
        <w:t xml:space="preserve">２　</w:t>
      </w:r>
      <w:r w:rsidR="004038B1" w:rsidRPr="009F203E">
        <w:rPr>
          <w:rFonts w:ascii="HGP創英角ｺﾞｼｯｸUB" w:eastAsia="HGP創英角ｺﾞｼｯｸUB" w:hAnsi="HGP創英角ｺﾞｼｯｸUB" w:hint="eastAsia"/>
          <w:b/>
          <w:outline/>
          <w:color w:val="FF3399"/>
          <w:sz w:val="28"/>
          <w:szCs w:val="28"/>
          <w14:shadow w14:blurRad="0" w14:dist="38100" w14:dir="2700000" w14:sx="100000" w14:sy="100000" w14:kx="0" w14:ky="0" w14:algn="tl">
            <w14:schemeClr w14:val="accent2"/>
          </w14:shadow>
          <w14:textOutline w14:w="6604" w14:cap="flat" w14:cmpd="sng" w14:algn="ctr">
            <w14:solidFill>
              <w14:srgbClr w14:val="FF3399"/>
            </w14:solidFill>
            <w14:prstDash w14:val="solid"/>
            <w14:round/>
          </w14:textOutline>
          <w14:textFill>
            <w14:solidFill>
              <w14:srgbClr w14:val="FFFFFF"/>
            </w14:solidFill>
          </w14:textFill>
        </w:rPr>
        <w:t>申告期限</w:t>
      </w:r>
    </w:p>
    <w:p w:rsidR="004038B1" w:rsidRPr="00FA7426" w:rsidRDefault="004038B1" w:rsidP="00102A2E">
      <w:pPr>
        <w:spacing w:line="360" w:lineRule="exact"/>
        <w:ind w:left="264" w:hangingChars="100" w:hanging="264"/>
        <w:rPr>
          <w:rFonts w:asciiTheme="majorEastAsia" w:eastAsiaTheme="majorEastAsia" w:hAnsiTheme="majorEastAsia"/>
          <w:sz w:val="22"/>
        </w:rPr>
      </w:pPr>
      <w:r w:rsidRPr="00FA7426">
        <w:rPr>
          <w:rFonts w:asciiTheme="minorEastAsia" w:hAnsiTheme="minorEastAsia" w:hint="eastAsia"/>
          <w:color w:val="000000" w:themeColor="text1"/>
          <w:sz w:val="22"/>
        </w:rPr>
        <w:t>●</w:t>
      </w:r>
      <w:r w:rsidR="006D1E0E">
        <w:rPr>
          <w:rFonts w:asciiTheme="minorEastAsia" w:hAnsiTheme="minorEastAsia" w:hint="eastAsia"/>
          <w:color w:val="000000" w:themeColor="text1"/>
          <w:sz w:val="22"/>
        </w:rPr>
        <w:t>３月１５日</w:t>
      </w:r>
      <w:r w:rsidR="00102A2E">
        <w:rPr>
          <w:rFonts w:asciiTheme="minorEastAsia" w:hAnsiTheme="minorEastAsia" w:hint="eastAsia"/>
          <w:color w:val="000000" w:themeColor="text1"/>
          <w:sz w:val="22"/>
        </w:rPr>
        <w:t>（※ただし、</w:t>
      </w:r>
      <w:r w:rsidR="007E4F03" w:rsidRPr="004D01AE">
        <w:rPr>
          <w:rFonts w:ascii="ＭＳ Ｐ明朝" w:eastAsia="ＭＳ Ｐ明朝" w:hAnsi="ＭＳ Ｐ明朝" w:hint="eastAsia"/>
          <w:sz w:val="22"/>
        </w:rPr>
        <w:t>市民税・県民税の</w:t>
      </w:r>
      <w:r w:rsidR="007E4F03" w:rsidRPr="009F203E">
        <w:rPr>
          <w:rFonts w:ascii="ＭＳ Ｐゴシック" w:eastAsia="ＭＳ Ｐゴシック" w:hAnsi="ＭＳ Ｐゴシック" w:hint="eastAsia"/>
          <w:sz w:val="22"/>
        </w:rPr>
        <w:t>納税通知書が送達される日まで</w:t>
      </w:r>
      <w:r w:rsidR="00102A2E">
        <w:rPr>
          <w:rFonts w:ascii="ＭＳ Ｐゴシック" w:eastAsia="ＭＳ Ｐゴシック" w:hAnsi="ＭＳ Ｐゴシック" w:hint="eastAsia"/>
          <w:sz w:val="22"/>
        </w:rPr>
        <w:t>に提出されたものは有効）</w:t>
      </w:r>
    </w:p>
    <w:p w:rsidR="00E552BD" w:rsidRPr="004D01AE" w:rsidRDefault="00E552BD" w:rsidP="006D1E0E">
      <w:pPr>
        <w:spacing w:line="360" w:lineRule="exact"/>
        <w:ind w:left="792" w:hangingChars="300" w:hanging="792"/>
        <w:rPr>
          <w:rFonts w:ascii="ＭＳ Ｐ明朝" w:eastAsia="ＭＳ Ｐ明朝" w:hAnsi="ＭＳ Ｐ明朝"/>
          <w:color w:val="000000" w:themeColor="text1"/>
          <w:sz w:val="22"/>
        </w:rPr>
      </w:pPr>
      <w:r w:rsidRPr="004D01AE">
        <w:rPr>
          <w:rFonts w:ascii="ＭＳ Ｐ明朝" w:eastAsia="ＭＳ Ｐ明朝" w:hAnsi="ＭＳ Ｐ明朝" w:hint="eastAsia"/>
          <w:color w:val="000000" w:themeColor="text1"/>
          <w:sz w:val="22"/>
        </w:rPr>
        <w:t>（注１）</w:t>
      </w:r>
      <w:r w:rsidR="006D1E0E">
        <w:rPr>
          <w:rFonts w:ascii="ＭＳ Ｐ明朝" w:eastAsia="ＭＳ Ｐ明朝" w:hAnsi="ＭＳ Ｐ明朝" w:hint="eastAsia"/>
          <w:color w:val="000000" w:themeColor="text1"/>
          <w:sz w:val="22"/>
        </w:rPr>
        <w:t>納</w:t>
      </w:r>
      <w:r w:rsidRPr="004D01AE">
        <w:rPr>
          <w:rFonts w:ascii="ＭＳ Ｐ明朝" w:eastAsia="ＭＳ Ｐ明朝" w:hAnsi="ＭＳ Ｐ明朝" w:hint="eastAsia"/>
          <w:color w:val="000000" w:themeColor="text1"/>
          <w:sz w:val="22"/>
        </w:rPr>
        <w:t>税通知書には</w:t>
      </w:r>
      <w:r w:rsidR="006D1E0E">
        <w:rPr>
          <w:rFonts w:ascii="ＭＳ Ｐ明朝" w:eastAsia="ＭＳ Ｐ明朝" w:hAnsi="ＭＳ Ｐ明朝" w:hint="eastAsia"/>
          <w:color w:val="000000" w:themeColor="text1"/>
          <w:sz w:val="22"/>
        </w:rPr>
        <w:t>、</w:t>
      </w:r>
      <w:r w:rsidRPr="004D01AE">
        <w:rPr>
          <w:rFonts w:ascii="ＭＳ Ｐ明朝" w:eastAsia="ＭＳ Ｐ明朝" w:hAnsi="ＭＳ Ｐ明朝" w:hint="eastAsia"/>
          <w:color w:val="000000" w:themeColor="text1"/>
          <w:sz w:val="22"/>
        </w:rPr>
        <w:t>給与所得者に係る特別徴収の決定・変更通知書が含まれます。</w:t>
      </w:r>
      <w:r w:rsidR="004D01AE">
        <w:rPr>
          <w:rFonts w:ascii="ＭＳ Ｐ明朝" w:eastAsia="ＭＳ Ｐ明朝" w:hAnsi="ＭＳ Ｐ明朝" w:hint="eastAsia"/>
          <w:color w:val="000000" w:themeColor="text1"/>
          <w:sz w:val="22"/>
        </w:rPr>
        <w:t>徴収区</w:t>
      </w:r>
      <w:r w:rsidRPr="004D01AE">
        <w:rPr>
          <w:rFonts w:ascii="ＭＳ Ｐ明朝" w:eastAsia="ＭＳ Ｐ明朝" w:hAnsi="ＭＳ Ｐ明朝" w:hint="eastAsia"/>
          <w:color w:val="000000" w:themeColor="text1"/>
          <w:sz w:val="22"/>
        </w:rPr>
        <w:t>分によって、納税通知書の送付時期が異なりますので、ご不明な場合は税務課個人市民税担当までお問い合せください。</w:t>
      </w:r>
    </w:p>
    <w:p w:rsidR="004038B1" w:rsidRPr="004D01AE" w:rsidRDefault="006D1E0E" w:rsidP="006D1E0E">
      <w:pPr>
        <w:spacing w:line="360" w:lineRule="exact"/>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（注２）納税通知書送達後</w:t>
      </w:r>
      <w:r w:rsidR="004038B1" w:rsidRPr="004D01AE">
        <w:rPr>
          <w:rFonts w:ascii="ＭＳ Ｐ明朝" w:eastAsia="ＭＳ Ｐ明朝" w:hAnsi="ＭＳ Ｐ明朝" w:hint="eastAsia"/>
          <w:color w:val="000000" w:themeColor="text1"/>
          <w:sz w:val="22"/>
        </w:rPr>
        <w:t>は受付できません。</w:t>
      </w:r>
      <w:r>
        <w:rPr>
          <w:rFonts w:ascii="ＭＳ Ｐ明朝" w:eastAsia="ＭＳ Ｐ明朝" w:hAnsi="ＭＳ Ｐ明朝" w:hint="eastAsia"/>
          <w:color w:val="000000" w:themeColor="text1"/>
          <w:sz w:val="22"/>
        </w:rPr>
        <w:t>また、選択した課税方式の変更も</w:t>
      </w:r>
      <w:r w:rsidR="004038B1" w:rsidRPr="004D01AE">
        <w:rPr>
          <w:rFonts w:ascii="ＭＳ Ｐ明朝" w:eastAsia="ＭＳ Ｐ明朝" w:hAnsi="ＭＳ Ｐ明朝" w:hint="eastAsia"/>
          <w:color w:val="000000" w:themeColor="text1"/>
          <w:sz w:val="22"/>
        </w:rPr>
        <w:t>できません。</w:t>
      </w:r>
    </w:p>
    <w:p w:rsidR="00FA7426" w:rsidRPr="00FA7426" w:rsidRDefault="00FA7426" w:rsidP="00CF7EB1">
      <w:pPr>
        <w:spacing w:line="260" w:lineRule="exact"/>
        <w:rPr>
          <w:rFonts w:asciiTheme="majorEastAsia" w:eastAsiaTheme="majorEastAsia" w:hAnsiTheme="majorEastAsia"/>
          <w:color w:val="FF99CC"/>
          <w:sz w:val="22"/>
        </w:rPr>
      </w:pPr>
    </w:p>
    <w:p w:rsidR="00FA7426" w:rsidRPr="009F203E" w:rsidRDefault="00FA7426" w:rsidP="00FA7426">
      <w:pPr>
        <w:rPr>
          <w:rFonts w:ascii="HGP創英角ｺﾞｼｯｸUB" w:eastAsia="HGP創英角ｺﾞｼｯｸUB" w:hAnsi="HGP創英角ｺﾞｼｯｸUB"/>
          <w:b/>
          <w:outline/>
          <w:color w:val="FF3399"/>
          <w:sz w:val="28"/>
          <w:szCs w:val="28"/>
          <w14:shadow w14:blurRad="0" w14:dist="38100" w14:dir="2700000" w14:sx="100000" w14:sy="100000" w14:kx="0" w14:ky="0" w14:algn="tl">
            <w14:schemeClr w14:val="accent2"/>
          </w14:shadow>
          <w14:textOutline w14:w="6604" w14:cap="flat" w14:cmpd="sng" w14:algn="ctr">
            <w14:solidFill>
              <w14:srgbClr w14:val="FF3399"/>
            </w14:solidFill>
            <w14:prstDash w14:val="solid"/>
            <w14:round/>
          </w14:textOutline>
          <w14:textFill>
            <w14:solidFill>
              <w14:srgbClr w14:val="FFFFFF"/>
            </w14:solidFill>
          </w14:textFill>
        </w:rPr>
      </w:pPr>
      <w:r w:rsidRPr="009F203E">
        <w:rPr>
          <w:rFonts w:ascii="HGP創英角ｺﾞｼｯｸUB" w:eastAsia="HGP創英角ｺﾞｼｯｸUB" w:hAnsi="HGP創英角ｺﾞｼｯｸUB" w:hint="eastAsia"/>
          <w:b/>
          <w:outline/>
          <w:color w:val="FF3399"/>
          <w:sz w:val="28"/>
          <w:szCs w:val="28"/>
          <w14:shadow w14:blurRad="0" w14:dist="38100" w14:dir="2700000" w14:sx="100000" w14:sy="100000" w14:kx="0" w14:ky="0" w14:algn="tl">
            <w14:schemeClr w14:val="accent2"/>
          </w14:shadow>
          <w14:textOutline w14:w="6604" w14:cap="flat" w14:cmpd="sng" w14:algn="ctr">
            <w14:solidFill>
              <w14:srgbClr w14:val="FF3399"/>
            </w14:solidFill>
            <w14:prstDash w14:val="solid"/>
            <w14:round/>
          </w14:textOutline>
          <w14:textFill>
            <w14:solidFill>
              <w14:srgbClr w14:val="FFFFFF"/>
            </w14:solidFill>
          </w14:textFill>
        </w:rPr>
        <w:t>３　申告方法</w:t>
      </w:r>
    </w:p>
    <w:p w:rsidR="00F90C98" w:rsidRPr="004D01AE" w:rsidRDefault="0099705A" w:rsidP="00CF7EB1">
      <w:pPr>
        <w:rPr>
          <w:rFonts w:ascii="ＭＳ Ｐ明朝" w:eastAsia="ＭＳ Ｐ明朝" w:hAnsi="ＭＳ Ｐ明朝"/>
          <w:color w:val="000000" w:themeColor="text1"/>
          <w:sz w:val="22"/>
        </w:rPr>
      </w:pPr>
      <w:r>
        <w:rPr>
          <w:rFonts w:asciiTheme="minorEastAsia" w:hAnsiTheme="minorEastAsia" w:hint="eastAsia"/>
          <w:color w:val="000000" w:themeColor="text1"/>
          <w:sz w:val="22"/>
        </w:rPr>
        <w:t>●</w:t>
      </w:r>
      <w:r w:rsidR="00F90C98" w:rsidRPr="004D01AE">
        <w:rPr>
          <w:rFonts w:ascii="ＭＳ Ｐ明朝" w:eastAsia="ＭＳ Ｐ明朝" w:hAnsi="ＭＳ Ｐ明朝" w:hint="eastAsia"/>
          <w:color w:val="000000" w:themeColor="text1"/>
          <w:sz w:val="22"/>
        </w:rPr>
        <w:t>上場株式等に係る所得</w:t>
      </w:r>
      <w:r w:rsidR="00C216EA">
        <w:rPr>
          <w:rFonts w:ascii="ＭＳ Ｐ明朝" w:eastAsia="ＭＳ Ｐ明朝" w:hAnsi="ＭＳ Ｐ明朝" w:hint="eastAsia"/>
          <w:color w:val="000000" w:themeColor="text1"/>
          <w:sz w:val="22"/>
        </w:rPr>
        <w:t>の</w:t>
      </w:r>
      <w:r w:rsidR="00F90C98" w:rsidRPr="004D01AE">
        <w:rPr>
          <w:rFonts w:ascii="ＭＳ Ｐ明朝" w:eastAsia="ＭＳ Ｐ明朝" w:hAnsi="ＭＳ Ｐ明朝" w:hint="eastAsia"/>
          <w:color w:val="000000" w:themeColor="text1"/>
          <w:sz w:val="22"/>
          <w:u w:val="wave"/>
        </w:rPr>
        <w:t>全てを申告不要とする</w:t>
      </w:r>
      <w:r w:rsidR="00F90C98" w:rsidRPr="004D01AE">
        <w:rPr>
          <w:rFonts w:ascii="ＭＳ Ｐ明朝" w:eastAsia="ＭＳ Ｐ明朝" w:hAnsi="ＭＳ Ｐ明朝" w:hint="eastAsia"/>
          <w:color w:val="000000" w:themeColor="text1"/>
          <w:sz w:val="22"/>
        </w:rPr>
        <w:t>場合</w:t>
      </w:r>
    </w:p>
    <w:p w:rsidR="007E4F03" w:rsidRPr="004D01AE" w:rsidRDefault="0058208E" w:rsidP="009A33E9">
      <w:pPr>
        <w:spacing w:line="360" w:lineRule="exact"/>
        <w:ind w:firstLineChars="100" w:firstLine="264"/>
        <w:rPr>
          <w:rFonts w:ascii="ＭＳ Ｐ明朝" w:eastAsia="ＭＳ Ｐ明朝" w:hAnsi="ＭＳ Ｐ明朝"/>
          <w:sz w:val="22"/>
        </w:rPr>
      </w:pPr>
      <w:r w:rsidRPr="004D01AE">
        <w:rPr>
          <w:rFonts w:ascii="ＭＳ Ｐ明朝" w:eastAsia="ＭＳ Ｐ明朝" w:hAnsi="ＭＳ Ｐ明朝" w:hint="eastAsia"/>
          <w:sz w:val="22"/>
        </w:rPr>
        <w:t>確定申告書</w:t>
      </w:r>
      <w:r w:rsidR="007E4F03" w:rsidRPr="004D01AE">
        <w:rPr>
          <w:rFonts w:ascii="ＭＳ Ｐ明朝" w:eastAsia="ＭＳ Ｐ明朝" w:hAnsi="ＭＳ Ｐ明朝" w:hint="eastAsia"/>
          <w:sz w:val="22"/>
        </w:rPr>
        <w:t>第二表</w:t>
      </w:r>
      <w:r w:rsidRPr="004D01AE">
        <w:rPr>
          <w:rFonts w:ascii="ＭＳ Ｐ明朝" w:eastAsia="ＭＳ Ｐ明朝" w:hAnsi="ＭＳ Ｐ明朝" w:hint="eastAsia"/>
          <w:sz w:val="22"/>
        </w:rPr>
        <w:t>の「〇</w:t>
      </w:r>
      <w:r w:rsidR="007E4F03" w:rsidRPr="004D01AE">
        <w:rPr>
          <w:rFonts w:ascii="ＭＳ Ｐ明朝" w:eastAsia="ＭＳ Ｐ明朝" w:hAnsi="ＭＳ Ｐ明朝" w:hint="eastAsia"/>
          <w:sz w:val="22"/>
        </w:rPr>
        <w:t>住民税・事業税に関する事項」欄の</w:t>
      </w:r>
      <w:r w:rsidR="007E4F03" w:rsidRPr="009F203E">
        <w:rPr>
          <w:rFonts w:asciiTheme="majorEastAsia" w:eastAsiaTheme="majorEastAsia" w:hAnsiTheme="majorEastAsia" w:hint="eastAsia"/>
          <w:sz w:val="22"/>
        </w:rPr>
        <w:t>「特定配当等</w:t>
      </w:r>
      <w:r w:rsidR="00765D50" w:rsidRPr="009F203E">
        <w:rPr>
          <w:rFonts w:asciiTheme="majorEastAsia" w:eastAsiaTheme="majorEastAsia" w:hAnsiTheme="majorEastAsia" w:hint="eastAsia"/>
          <w:sz w:val="22"/>
        </w:rPr>
        <w:t>・特定株式譲渡所得</w:t>
      </w:r>
      <w:r w:rsidR="007E4F03" w:rsidRPr="009F203E">
        <w:rPr>
          <w:rFonts w:asciiTheme="majorEastAsia" w:eastAsiaTheme="majorEastAsia" w:hAnsiTheme="majorEastAsia" w:hint="eastAsia"/>
          <w:sz w:val="22"/>
        </w:rPr>
        <w:t>の全部の申告不要」に</w:t>
      </w:r>
      <w:r w:rsidR="00765D50" w:rsidRPr="009F203E">
        <w:rPr>
          <w:rFonts w:asciiTheme="majorEastAsia" w:eastAsiaTheme="majorEastAsia" w:hAnsiTheme="majorEastAsia" w:hint="eastAsia"/>
          <w:sz w:val="22"/>
        </w:rPr>
        <w:t>「</w:t>
      </w:r>
      <w:r w:rsidR="007E4F03" w:rsidRPr="009F203E">
        <w:rPr>
          <w:rFonts w:asciiTheme="majorEastAsia" w:eastAsiaTheme="majorEastAsia" w:hAnsiTheme="majorEastAsia" w:hint="eastAsia"/>
          <w:sz w:val="22"/>
        </w:rPr>
        <w:t>〇</w:t>
      </w:r>
      <w:r w:rsidR="00765D50" w:rsidRPr="009F203E">
        <w:rPr>
          <w:rFonts w:asciiTheme="majorEastAsia" w:eastAsiaTheme="majorEastAsia" w:hAnsiTheme="majorEastAsia" w:hint="eastAsia"/>
          <w:sz w:val="22"/>
        </w:rPr>
        <w:t>」</w:t>
      </w:r>
      <w:r w:rsidR="007E4F03" w:rsidRPr="009F203E">
        <w:rPr>
          <w:rFonts w:asciiTheme="majorEastAsia" w:eastAsiaTheme="majorEastAsia" w:hAnsiTheme="majorEastAsia" w:hint="eastAsia"/>
          <w:sz w:val="22"/>
        </w:rPr>
        <w:t>を記入</w:t>
      </w:r>
      <w:r w:rsidR="007E4F03" w:rsidRPr="004D01AE">
        <w:rPr>
          <w:rFonts w:ascii="ＭＳ Ｐ明朝" w:eastAsia="ＭＳ Ｐ明朝" w:hAnsi="ＭＳ Ｐ明朝" w:hint="eastAsia"/>
          <w:sz w:val="22"/>
        </w:rPr>
        <w:t>して</w:t>
      </w:r>
      <w:r w:rsidR="00765D50" w:rsidRPr="004D01AE">
        <w:rPr>
          <w:rFonts w:ascii="ＭＳ Ｐ明朝" w:eastAsia="ＭＳ Ｐ明朝" w:hAnsi="ＭＳ Ｐ明朝" w:hint="eastAsia"/>
          <w:sz w:val="22"/>
        </w:rPr>
        <w:t>、確定申告を行って</w:t>
      </w:r>
      <w:r w:rsidR="007E4F03" w:rsidRPr="004D01AE">
        <w:rPr>
          <w:rFonts w:ascii="ＭＳ Ｐ明朝" w:eastAsia="ＭＳ Ｐ明朝" w:hAnsi="ＭＳ Ｐ明朝" w:hint="eastAsia"/>
          <w:sz w:val="22"/>
        </w:rPr>
        <w:t>ください。</w:t>
      </w:r>
    </w:p>
    <w:p w:rsidR="009A33E9" w:rsidRPr="004D01AE" w:rsidRDefault="009A33E9" w:rsidP="009A33E9">
      <w:pPr>
        <w:spacing w:line="400" w:lineRule="exact"/>
        <w:ind w:leftChars="100" w:left="284"/>
        <w:rPr>
          <w:rFonts w:ascii="ＭＳ Ｐ明朝" w:eastAsia="ＭＳ Ｐ明朝" w:hAnsi="ＭＳ Ｐ明朝"/>
          <w:sz w:val="22"/>
        </w:rPr>
      </w:pPr>
      <w:r w:rsidRPr="004D01AE">
        <w:rPr>
          <w:rFonts w:ascii="ＭＳ Ｐ明朝" w:eastAsia="ＭＳ Ｐ明朝" w:hAnsi="ＭＳ Ｐ明朝" w:hint="eastAsia"/>
          <w:sz w:val="22"/>
        </w:rPr>
        <w:t>（記入例）</w:t>
      </w:r>
    </w:p>
    <w:p w:rsidR="009A33E9" w:rsidRPr="004D01AE" w:rsidRDefault="00CF7EB1" w:rsidP="009A33E9">
      <w:pPr>
        <w:spacing w:line="400" w:lineRule="exact"/>
        <w:rPr>
          <w:rFonts w:ascii="ＭＳ Ｐ明朝" w:eastAsia="ＭＳ Ｐ明朝" w:hAnsi="ＭＳ Ｐ明朝"/>
          <w:sz w:val="22"/>
        </w:rPr>
      </w:pPr>
      <w:r w:rsidRPr="004D01AE">
        <w:rPr>
          <w:rFonts w:ascii="ＭＳ Ｐ明朝" w:eastAsia="ＭＳ Ｐ明朝" w:hAnsi="ＭＳ Ｐ明朝" w:hint="eastAsia"/>
          <w:noProof/>
          <w:color w:val="000000" w:themeColor="text1"/>
          <w:sz w:val="22"/>
        </w:rPr>
        <mc:AlternateContent>
          <mc:Choice Requires="wpg">
            <w:drawing>
              <wp:anchor distT="0" distB="0" distL="114300" distR="114300" simplePos="0" relativeHeight="251664384" behindDoc="0" locked="0" layoutInCell="1" allowOverlap="1">
                <wp:simplePos x="0" y="0"/>
                <wp:positionH relativeFrom="column">
                  <wp:posOffset>5731510</wp:posOffset>
                </wp:positionH>
                <wp:positionV relativeFrom="paragraph">
                  <wp:posOffset>229235</wp:posOffset>
                </wp:positionV>
                <wp:extent cx="285750" cy="742950"/>
                <wp:effectExtent l="0" t="0" r="19050" b="19050"/>
                <wp:wrapNone/>
                <wp:docPr id="7" name="グループ化 7"/>
                <wp:cNvGraphicFramePr/>
                <a:graphic xmlns:a="http://schemas.openxmlformats.org/drawingml/2006/main">
                  <a:graphicData uri="http://schemas.microsoft.com/office/word/2010/wordprocessingGroup">
                    <wpg:wgp>
                      <wpg:cNvGrpSpPr/>
                      <wpg:grpSpPr>
                        <a:xfrm>
                          <a:off x="0" y="0"/>
                          <a:ext cx="285750" cy="742950"/>
                          <a:chOff x="0" y="0"/>
                          <a:chExt cx="285750" cy="742950"/>
                        </a:xfrm>
                      </wpg:grpSpPr>
                      <wps:wsp>
                        <wps:cNvPr id="5" name="曲線コネクタ 5"/>
                        <wps:cNvCnPr/>
                        <wps:spPr>
                          <a:xfrm flipH="1">
                            <a:off x="0" y="0"/>
                            <a:ext cx="200025" cy="742950"/>
                          </a:xfrm>
                          <a:prstGeom prst="curvedConnector3">
                            <a:avLst>
                              <a:gd name="adj1" fmla="val 45671"/>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曲線コネクタ 6"/>
                        <wps:cNvCnPr/>
                        <wps:spPr>
                          <a:xfrm flipH="1">
                            <a:off x="85725" y="0"/>
                            <a:ext cx="200025" cy="742950"/>
                          </a:xfrm>
                          <a:prstGeom prst="curvedConnector3">
                            <a:avLst>
                              <a:gd name="adj1" fmla="val 45671"/>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4AB7778" id="グループ化 7" o:spid="_x0000_s1026" style="position:absolute;left:0;text-align:left;margin-left:451.3pt;margin-top:18.05pt;width:22.5pt;height:58.5pt;z-index:251664384" coordsize="2857,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">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曲線コネクタ 5" o:spid="_x0000_s1027" type="#_x0000_t38" style="position:absolute;width:2000;height:7429;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" adj="9865" strokecolor="black [3213]" strokeweight="1pt">
                  <v:stroke joinstyle="miter"/>
                </v:shape>
                <v:shape id="曲線コネクタ 6" o:spid="_x0000_s1028" type="#_x0000_t38" style="position:absolute;left:857;width:2000;height:7429;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" adj="9865" strokecolor="black [3213]" strokeweight="1pt">
                  <v:stroke joinstyle="miter"/>
                </v:shape>
              </v:group>
            </w:pict>
          </mc:Fallback>
        </mc:AlternateContent>
      </w:r>
      <w:r w:rsidR="009A33E9" w:rsidRPr="004D01AE">
        <w:rPr>
          <w:rFonts w:ascii="ＭＳ Ｐ明朝" w:eastAsia="ＭＳ Ｐ明朝" w:hAnsi="ＭＳ Ｐ明朝" w:hint="eastAsia"/>
          <w:sz w:val="22"/>
        </w:rPr>
        <w:t>〇住民税・事業税に関する事項</w:t>
      </w:r>
    </w:p>
    <w:tbl>
      <w:tblPr>
        <w:tblStyle w:val="a5"/>
        <w:tblW w:w="0" w:type="auto"/>
        <w:tblLook w:val="04A0" w:firstRow="1" w:lastRow="0" w:firstColumn="1" w:lastColumn="0" w:noHBand="0" w:noVBand="1"/>
      </w:tblPr>
      <w:tblGrid>
        <w:gridCol w:w="423"/>
        <w:gridCol w:w="1130"/>
        <w:gridCol w:w="848"/>
        <w:gridCol w:w="849"/>
        <w:gridCol w:w="1267"/>
        <w:gridCol w:w="1556"/>
        <w:gridCol w:w="1115"/>
        <w:gridCol w:w="1115"/>
        <w:gridCol w:w="835"/>
      </w:tblGrid>
      <w:tr w:rsidR="004D01AE" w:rsidTr="00CF7EB1">
        <w:trPr>
          <w:trHeight w:val="363"/>
        </w:trPr>
        <w:tc>
          <w:tcPr>
            <w:tcW w:w="423" w:type="dxa"/>
            <w:vMerge w:val="restart"/>
            <w:shd w:val="clear" w:color="auto" w:fill="000000" w:themeFill="text1"/>
            <w:textDirection w:val="tbRlV"/>
          </w:tcPr>
          <w:p w:rsidR="004D01AE" w:rsidRPr="009A33E9" w:rsidRDefault="004D01AE" w:rsidP="0099705A">
            <w:pPr>
              <w:spacing w:line="200" w:lineRule="exact"/>
              <w:ind w:left="113" w:right="113"/>
              <w:jc w:val="center"/>
              <w:rPr>
                <w:rFonts w:asciiTheme="majorEastAsia" w:eastAsiaTheme="majorEastAsia" w:hAnsiTheme="majorEastAsia"/>
                <w:b/>
                <w:color w:val="FFFFFF" w:themeColor="background1"/>
                <w:sz w:val="20"/>
                <w:szCs w:val="20"/>
              </w:rPr>
            </w:pPr>
            <w:r w:rsidRPr="009A33E9">
              <w:rPr>
                <w:rFonts w:asciiTheme="majorEastAsia" w:eastAsiaTheme="majorEastAsia" w:hAnsiTheme="majorEastAsia" w:hint="eastAsia"/>
                <w:b/>
                <w:color w:val="FFFFFF" w:themeColor="background1"/>
                <w:sz w:val="20"/>
                <w:szCs w:val="20"/>
              </w:rPr>
              <w:t>住民税</w:t>
            </w:r>
          </w:p>
        </w:tc>
        <w:tc>
          <w:tcPr>
            <w:tcW w:w="1130" w:type="dxa"/>
            <w:vMerge w:val="restart"/>
            <w:vAlign w:val="center"/>
          </w:tcPr>
          <w:p w:rsidR="004D01AE" w:rsidRPr="00D36B60" w:rsidRDefault="004D01AE" w:rsidP="00D36B60">
            <w:pPr>
              <w:spacing w:line="-200" w:lineRule="auto"/>
              <w:jc w:val="center"/>
              <w:rPr>
                <w:rFonts w:asciiTheme="majorEastAsia" w:eastAsiaTheme="majorEastAsia" w:hAnsiTheme="majorEastAsia"/>
                <w:spacing w:val="-20"/>
                <w:sz w:val="14"/>
                <w:szCs w:val="14"/>
              </w:rPr>
            </w:pPr>
            <w:r w:rsidRPr="00D36B60">
              <w:rPr>
                <w:rFonts w:asciiTheme="majorEastAsia" w:eastAsiaTheme="majorEastAsia" w:hAnsiTheme="majorEastAsia" w:hint="eastAsia"/>
                <w:spacing w:val="-20"/>
                <w:sz w:val="14"/>
                <w:szCs w:val="14"/>
              </w:rPr>
              <w:t>非上場株式の</w:t>
            </w:r>
          </w:p>
          <w:p w:rsidR="004D01AE" w:rsidRPr="00D36B60" w:rsidRDefault="004D01AE" w:rsidP="00D36B60">
            <w:pPr>
              <w:spacing w:line="-200" w:lineRule="auto"/>
              <w:jc w:val="center"/>
              <w:rPr>
                <w:rFonts w:asciiTheme="majorEastAsia" w:eastAsiaTheme="majorEastAsia" w:hAnsiTheme="majorEastAsia"/>
                <w:spacing w:val="-20"/>
                <w:sz w:val="14"/>
                <w:szCs w:val="14"/>
              </w:rPr>
            </w:pPr>
            <w:r w:rsidRPr="0099705A">
              <w:rPr>
                <w:rFonts w:asciiTheme="majorEastAsia" w:eastAsiaTheme="majorEastAsia" w:hAnsiTheme="majorEastAsia" w:hint="eastAsia"/>
                <w:spacing w:val="16"/>
                <w:kern w:val="0"/>
                <w:sz w:val="14"/>
                <w:szCs w:val="14"/>
                <w:fitText w:val="828" w:id="-1712600830"/>
              </w:rPr>
              <w:t>少額配当</w:t>
            </w:r>
            <w:r w:rsidRPr="0099705A">
              <w:rPr>
                <w:rFonts w:asciiTheme="majorEastAsia" w:eastAsiaTheme="majorEastAsia" w:hAnsiTheme="majorEastAsia" w:hint="eastAsia"/>
                <w:kern w:val="0"/>
                <w:sz w:val="14"/>
                <w:szCs w:val="14"/>
                <w:fitText w:val="828" w:id="-1712600830"/>
              </w:rPr>
              <w:t>等</w:t>
            </w:r>
          </w:p>
        </w:tc>
        <w:tc>
          <w:tcPr>
            <w:tcW w:w="848" w:type="dxa"/>
            <w:vMerge w:val="restart"/>
            <w:vAlign w:val="center"/>
          </w:tcPr>
          <w:p w:rsidR="004D01AE" w:rsidRPr="00D36B60" w:rsidRDefault="004D01AE" w:rsidP="00D36B60">
            <w:pPr>
              <w:spacing w:line="200" w:lineRule="exact"/>
              <w:jc w:val="center"/>
              <w:rPr>
                <w:rFonts w:asciiTheme="majorEastAsia" w:eastAsiaTheme="majorEastAsia" w:hAnsiTheme="majorEastAsia"/>
                <w:spacing w:val="-20"/>
                <w:sz w:val="14"/>
                <w:szCs w:val="14"/>
              </w:rPr>
            </w:pPr>
            <w:r w:rsidRPr="00D36B60">
              <w:rPr>
                <w:rFonts w:asciiTheme="majorEastAsia" w:eastAsiaTheme="majorEastAsia" w:hAnsiTheme="majorEastAsia" w:hint="eastAsia"/>
                <w:spacing w:val="-20"/>
                <w:sz w:val="14"/>
                <w:szCs w:val="14"/>
              </w:rPr>
              <w:t>非居住者</w:t>
            </w:r>
          </w:p>
          <w:p w:rsidR="004D01AE" w:rsidRPr="00D36B60" w:rsidRDefault="004D01AE" w:rsidP="00D36B60">
            <w:pPr>
              <w:spacing w:line="200" w:lineRule="exact"/>
              <w:jc w:val="center"/>
              <w:rPr>
                <w:rFonts w:asciiTheme="majorEastAsia" w:eastAsiaTheme="majorEastAsia" w:hAnsiTheme="majorEastAsia"/>
                <w:spacing w:val="-20"/>
                <w:sz w:val="14"/>
                <w:szCs w:val="14"/>
              </w:rPr>
            </w:pPr>
            <w:r w:rsidRPr="0099705A">
              <w:rPr>
                <w:rFonts w:asciiTheme="majorEastAsia" w:eastAsiaTheme="majorEastAsia" w:hAnsiTheme="majorEastAsia" w:hint="eastAsia"/>
                <w:spacing w:val="33"/>
                <w:kern w:val="0"/>
                <w:sz w:val="14"/>
                <w:szCs w:val="14"/>
                <w:fitText w:val="552" w:id="-1712600575"/>
              </w:rPr>
              <w:t>の特</w:t>
            </w:r>
            <w:r w:rsidRPr="0099705A">
              <w:rPr>
                <w:rFonts w:asciiTheme="majorEastAsia" w:eastAsiaTheme="majorEastAsia" w:hAnsiTheme="majorEastAsia" w:hint="eastAsia"/>
                <w:kern w:val="0"/>
                <w:sz w:val="14"/>
                <w:szCs w:val="14"/>
                <w:fitText w:val="552" w:id="-1712600575"/>
              </w:rPr>
              <w:t>例</w:t>
            </w:r>
          </w:p>
        </w:tc>
        <w:tc>
          <w:tcPr>
            <w:tcW w:w="849" w:type="dxa"/>
            <w:vMerge w:val="restart"/>
            <w:vAlign w:val="center"/>
          </w:tcPr>
          <w:p w:rsidR="004D01AE" w:rsidRPr="00D36B60" w:rsidRDefault="004D01AE" w:rsidP="00D36B60">
            <w:pPr>
              <w:spacing w:line="200" w:lineRule="exact"/>
              <w:jc w:val="center"/>
              <w:rPr>
                <w:rFonts w:asciiTheme="majorEastAsia" w:eastAsiaTheme="majorEastAsia" w:hAnsiTheme="majorEastAsia"/>
                <w:spacing w:val="-20"/>
                <w:sz w:val="14"/>
                <w:szCs w:val="14"/>
              </w:rPr>
            </w:pPr>
            <w:r w:rsidRPr="00D36B60">
              <w:rPr>
                <w:rFonts w:asciiTheme="majorEastAsia" w:eastAsiaTheme="majorEastAsia" w:hAnsiTheme="majorEastAsia" w:hint="eastAsia"/>
                <w:spacing w:val="-20"/>
                <w:sz w:val="14"/>
                <w:szCs w:val="14"/>
              </w:rPr>
              <w:t>配当割額</w:t>
            </w:r>
          </w:p>
          <w:p w:rsidR="004D01AE" w:rsidRPr="00D36B60" w:rsidRDefault="004D01AE" w:rsidP="00D36B60">
            <w:pPr>
              <w:spacing w:line="200" w:lineRule="exact"/>
              <w:jc w:val="center"/>
              <w:rPr>
                <w:rFonts w:asciiTheme="majorEastAsia" w:eastAsiaTheme="majorEastAsia" w:hAnsiTheme="majorEastAsia"/>
                <w:spacing w:val="-20"/>
                <w:sz w:val="14"/>
                <w:szCs w:val="14"/>
              </w:rPr>
            </w:pPr>
            <w:r w:rsidRPr="0099705A">
              <w:rPr>
                <w:rFonts w:asciiTheme="majorEastAsia" w:eastAsiaTheme="majorEastAsia" w:hAnsiTheme="majorEastAsia" w:hint="eastAsia"/>
                <w:spacing w:val="33"/>
                <w:kern w:val="0"/>
                <w:sz w:val="14"/>
                <w:szCs w:val="14"/>
                <w:fitText w:val="552" w:id="-1712600574"/>
              </w:rPr>
              <w:t>控除</w:t>
            </w:r>
            <w:r w:rsidRPr="0099705A">
              <w:rPr>
                <w:rFonts w:asciiTheme="majorEastAsia" w:eastAsiaTheme="majorEastAsia" w:hAnsiTheme="majorEastAsia" w:hint="eastAsia"/>
                <w:kern w:val="0"/>
                <w:sz w:val="14"/>
                <w:szCs w:val="14"/>
                <w:fitText w:val="552" w:id="-1712600574"/>
              </w:rPr>
              <w:t>額</w:t>
            </w:r>
          </w:p>
        </w:tc>
        <w:tc>
          <w:tcPr>
            <w:tcW w:w="1267" w:type="dxa"/>
            <w:vMerge w:val="restart"/>
            <w:vAlign w:val="center"/>
          </w:tcPr>
          <w:p w:rsidR="004D01AE" w:rsidRPr="00D36B60" w:rsidRDefault="004D01AE" w:rsidP="00D36B60">
            <w:pPr>
              <w:spacing w:line="200" w:lineRule="exact"/>
              <w:jc w:val="center"/>
              <w:rPr>
                <w:rFonts w:asciiTheme="majorEastAsia" w:eastAsiaTheme="majorEastAsia" w:hAnsiTheme="majorEastAsia"/>
                <w:spacing w:val="-20"/>
                <w:sz w:val="14"/>
                <w:szCs w:val="14"/>
              </w:rPr>
            </w:pPr>
            <w:r w:rsidRPr="0099705A">
              <w:rPr>
                <w:rFonts w:asciiTheme="majorEastAsia" w:eastAsiaTheme="majorEastAsia" w:hAnsiTheme="majorEastAsia" w:hint="eastAsia"/>
                <w:spacing w:val="8"/>
                <w:kern w:val="0"/>
                <w:sz w:val="14"/>
                <w:szCs w:val="14"/>
                <w:fitText w:val="736" w:id="-1712600573"/>
              </w:rPr>
              <w:t>株式等譲</w:t>
            </w:r>
            <w:r w:rsidRPr="0099705A">
              <w:rPr>
                <w:rFonts w:asciiTheme="majorEastAsia" w:eastAsiaTheme="majorEastAsia" w:hAnsiTheme="majorEastAsia" w:hint="eastAsia"/>
                <w:spacing w:val="-13"/>
                <w:kern w:val="0"/>
                <w:sz w:val="14"/>
                <w:szCs w:val="14"/>
                <w:fitText w:val="736" w:id="-1712600573"/>
              </w:rPr>
              <w:t>渡</w:t>
            </w:r>
          </w:p>
          <w:p w:rsidR="004D01AE" w:rsidRPr="00D36B60" w:rsidRDefault="004D01AE" w:rsidP="00D36B60">
            <w:pPr>
              <w:spacing w:line="200" w:lineRule="exact"/>
              <w:jc w:val="center"/>
              <w:rPr>
                <w:rFonts w:asciiTheme="majorEastAsia" w:eastAsiaTheme="majorEastAsia" w:hAnsiTheme="majorEastAsia"/>
                <w:spacing w:val="-20"/>
                <w:sz w:val="14"/>
                <w:szCs w:val="14"/>
              </w:rPr>
            </w:pPr>
            <w:r w:rsidRPr="00D36B60">
              <w:rPr>
                <w:rFonts w:asciiTheme="majorEastAsia" w:eastAsiaTheme="majorEastAsia" w:hAnsiTheme="majorEastAsia" w:hint="eastAsia"/>
                <w:spacing w:val="-20"/>
                <w:sz w:val="14"/>
                <w:szCs w:val="14"/>
              </w:rPr>
              <w:t>所得割額控除額</w:t>
            </w:r>
          </w:p>
        </w:tc>
        <w:tc>
          <w:tcPr>
            <w:tcW w:w="1556" w:type="dxa"/>
            <w:vMerge w:val="restart"/>
            <w:vAlign w:val="center"/>
          </w:tcPr>
          <w:p w:rsidR="004D01AE" w:rsidRDefault="004D01AE" w:rsidP="00D36B60">
            <w:pPr>
              <w:spacing w:line="200" w:lineRule="exact"/>
              <w:jc w:val="center"/>
              <w:rPr>
                <w:rFonts w:asciiTheme="majorEastAsia" w:eastAsiaTheme="majorEastAsia" w:hAnsiTheme="majorEastAsia"/>
                <w:spacing w:val="-20"/>
                <w:sz w:val="14"/>
                <w:szCs w:val="14"/>
              </w:rPr>
            </w:pPr>
            <w:r w:rsidRPr="00D36B60">
              <w:rPr>
                <w:rFonts w:asciiTheme="majorEastAsia" w:eastAsiaTheme="majorEastAsia" w:hAnsiTheme="majorEastAsia" w:hint="eastAsia"/>
                <w:spacing w:val="-20"/>
                <w:sz w:val="14"/>
                <w:szCs w:val="14"/>
              </w:rPr>
              <w:t>特定配当</w:t>
            </w:r>
            <w:r>
              <w:rPr>
                <w:rFonts w:asciiTheme="majorEastAsia" w:eastAsiaTheme="majorEastAsia" w:hAnsiTheme="majorEastAsia" w:hint="eastAsia"/>
                <w:spacing w:val="-20"/>
                <w:sz w:val="14"/>
                <w:szCs w:val="14"/>
              </w:rPr>
              <w:t>等・特定</w:t>
            </w:r>
          </w:p>
          <w:p w:rsidR="004D01AE" w:rsidRDefault="004D01AE" w:rsidP="00D36B60">
            <w:pPr>
              <w:spacing w:line="200" w:lineRule="exact"/>
              <w:jc w:val="center"/>
              <w:rPr>
                <w:rFonts w:asciiTheme="majorEastAsia" w:eastAsiaTheme="majorEastAsia" w:hAnsiTheme="majorEastAsia"/>
                <w:spacing w:val="-20"/>
                <w:sz w:val="14"/>
                <w:szCs w:val="14"/>
              </w:rPr>
            </w:pPr>
            <w:r w:rsidRPr="0099705A">
              <w:rPr>
                <w:rFonts w:asciiTheme="majorEastAsia" w:eastAsiaTheme="majorEastAsia" w:hAnsiTheme="majorEastAsia" w:hint="eastAsia"/>
                <w:spacing w:val="18"/>
                <w:kern w:val="0"/>
                <w:sz w:val="14"/>
                <w:szCs w:val="14"/>
                <w:fitText w:val="1196" w:id="-1712600318"/>
              </w:rPr>
              <w:t>株式譲渡所得</w:t>
            </w:r>
            <w:r w:rsidRPr="0099705A">
              <w:rPr>
                <w:rFonts w:asciiTheme="majorEastAsia" w:eastAsiaTheme="majorEastAsia" w:hAnsiTheme="majorEastAsia" w:hint="eastAsia"/>
                <w:kern w:val="0"/>
                <w:sz w:val="14"/>
                <w:szCs w:val="14"/>
                <w:fitText w:val="1196" w:id="-1712600318"/>
              </w:rPr>
              <w:t>の</w:t>
            </w:r>
          </w:p>
          <w:p w:rsidR="004D01AE" w:rsidRPr="00D36B60" w:rsidRDefault="004D01AE" w:rsidP="00D36B60">
            <w:pPr>
              <w:spacing w:line="200" w:lineRule="exact"/>
              <w:jc w:val="center"/>
              <w:rPr>
                <w:rFonts w:asciiTheme="majorEastAsia" w:eastAsiaTheme="majorEastAsia" w:hAnsiTheme="majorEastAsia"/>
                <w:spacing w:val="-20"/>
                <w:sz w:val="14"/>
                <w:szCs w:val="14"/>
              </w:rPr>
            </w:pPr>
            <w:r w:rsidRPr="0099705A">
              <w:rPr>
                <w:rFonts w:asciiTheme="majorEastAsia" w:eastAsiaTheme="majorEastAsia" w:hAnsiTheme="majorEastAsia" w:hint="eastAsia"/>
                <w:spacing w:val="18"/>
                <w:kern w:val="0"/>
                <w:sz w:val="14"/>
                <w:szCs w:val="14"/>
                <w:fitText w:val="1196" w:id="-1712600317"/>
              </w:rPr>
              <w:t>全部の申告不</w:t>
            </w:r>
            <w:r w:rsidRPr="0099705A">
              <w:rPr>
                <w:rFonts w:asciiTheme="majorEastAsia" w:eastAsiaTheme="majorEastAsia" w:hAnsiTheme="majorEastAsia" w:hint="eastAsia"/>
                <w:kern w:val="0"/>
                <w:sz w:val="14"/>
                <w:szCs w:val="14"/>
                <w:fitText w:val="1196" w:id="-1712600317"/>
              </w:rPr>
              <w:t>要</w:t>
            </w:r>
          </w:p>
        </w:tc>
        <w:tc>
          <w:tcPr>
            <w:tcW w:w="2230" w:type="dxa"/>
            <w:gridSpan w:val="2"/>
          </w:tcPr>
          <w:p w:rsidR="004D01AE" w:rsidRDefault="004D01AE" w:rsidP="00D36B60">
            <w:pPr>
              <w:spacing w:line="200" w:lineRule="exact"/>
              <w:jc w:val="center"/>
              <w:rPr>
                <w:rFonts w:asciiTheme="majorEastAsia" w:eastAsiaTheme="majorEastAsia" w:hAnsiTheme="majorEastAsia"/>
                <w:spacing w:val="-20"/>
                <w:sz w:val="14"/>
                <w:szCs w:val="14"/>
              </w:rPr>
            </w:pPr>
            <w:r>
              <w:rPr>
                <w:rFonts w:asciiTheme="majorEastAsia" w:eastAsiaTheme="majorEastAsia" w:hAnsiTheme="majorEastAsia" w:hint="eastAsia"/>
                <w:spacing w:val="-20"/>
                <w:sz w:val="14"/>
                <w:szCs w:val="14"/>
              </w:rPr>
              <w:t>給与、公的年金等以外の</w:t>
            </w:r>
          </w:p>
          <w:p w:rsidR="004D01AE" w:rsidRPr="00D36B60" w:rsidRDefault="004D01AE" w:rsidP="00D36B60">
            <w:pPr>
              <w:spacing w:line="200" w:lineRule="exact"/>
              <w:jc w:val="center"/>
              <w:rPr>
                <w:rFonts w:asciiTheme="majorEastAsia" w:eastAsiaTheme="majorEastAsia" w:hAnsiTheme="majorEastAsia"/>
                <w:spacing w:val="-20"/>
                <w:sz w:val="14"/>
                <w:szCs w:val="14"/>
              </w:rPr>
            </w:pPr>
            <w:r>
              <w:rPr>
                <w:rFonts w:asciiTheme="majorEastAsia" w:eastAsiaTheme="majorEastAsia" w:hAnsiTheme="majorEastAsia" w:hint="eastAsia"/>
                <w:spacing w:val="-20"/>
                <w:sz w:val="14"/>
                <w:szCs w:val="14"/>
              </w:rPr>
              <w:t>所得に係る住民税の徴収方法</w:t>
            </w:r>
          </w:p>
        </w:tc>
        <w:tc>
          <w:tcPr>
            <w:tcW w:w="835" w:type="dxa"/>
            <w:tcBorders>
              <w:right w:val="nil"/>
            </w:tcBorders>
          </w:tcPr>
          <w:p w:rsidR="004D01AE" w:rsidRDefault="004D01AE" w:rsidP="00D36B60">
            <w:pPr>
              <w:spacing w:line="200" w:lineRule="exact"/>
              <w:jc w:val="center"/>
              <w:rPr>
                <w:rFonts w:asciiTheme="majorEastAsia" w:eastAsiaTheme="majorEastAsia" w:hAnsiTheme="majorEastAsia"/>
                <w:spacing w:val="-20"/>
                <w:sz w:val="14"/>
                <w:szCs w:val="14"/>
              </w:rPr>
            </w:pPr>
          </w:p>
        </w:tc>
      </w:tr>
      <w:tr w:rsidR="004D01AE" w:rsidTr="00CF7EB1">
        <w:trPr>
          <w:trHeight w:val="142"/>
        </w:trPr>
        <w:tc>
          <w:tcPr>
            <w:tcW w:w="423" w:type="dxa"/>
            <w:vMerge/>
            <w:shd w:val="clear" w:color="auto" w:fill="000000" w:themeFill="text1"/>
            <w:textDirection w:val="tbRlV"/>
          </w:tcPr>
          <w:p w:rsidR="004D01AE" w:rsidRPr="009A33E9" w:rsidRDefault="004D01AE" w:rsidP="009A33E9">
            <w:pPr>
              <w:spacing w:line="200" w:lineRule="exact"/>
              <w:ind w:left="113" w:right="113"/>
              <w:rPr>
                <w:rFonts w:asciiTheme="majorEastAsia" w:eastAsiaTheme="majorEastAsia" w:hAnsiTheme="majorEastAsia"/>
                <w:b/>
                <w:color w:val="FFFFFF" w:themeColor="background1"/>
                <w:sz w:val="20"/>
                <w:szCs w:val="20"/>
              </w:rPr>
            </w:pPr>
          </w:p>
        </w:tc>
        <w:tc>
          <w:tcPr>
            <w:tcW w:w="1130" w:type="dxa"/>
            <w:vMerge/>
            <w:vAlign w:val="center"/>
          </w:tcPr>
          <w:p w:rsidR="004D01AE" w:rsidRPr="00D36B60" w:rsidRDefault="004D01AE" w:rsidP="00D36B60">
            <w:pPr>
              <w:spacing w:line="-200" w:lineRule="auto"/>
              <w:jc w:val="center"/>
              <w:rPr>
                <w:rFonts w:asciiTheme="majorEastAsia" w:eastAsiaTheme="majorEastAsia" w:hAnsiTheme="majorEastAsia"/>
                <w:spacing w:val="-20"/>
                <w:sz w:val="14"/>
                <w:szCs w:val="14"/>
              </w:rPr>
            </w:pPr>
          </w:p>
        </w:tc>
        <w:tc>
          <w:tcPr>
            <w:tcW w:w="848" w:type="dxa"/>
            <w:vMerge/>
            <w:vAlign w:val="center"/>
          </w:tcPr>
          <w:p w:rsidR="004D01AE" w:rsidRPr="00D36B60" w:rsidRDefault="004D01AE" w:rsidP="00D36B60">
            <w:pPr>
              <w:spacing w:line="200" w:lineRule="exact"/>
              <w:jc w:val="center"/>
              <w:rPr>
                <w:rFonts w:asciiTheme="majorEastAsia" w:eastAsiaTheme="majorEastAsia" w:hAnsiTheme="majorEastAsia"/>
                <w:spacing w:val="-20"/>
                <w:sz w:val="14"/>
                <w:szCs w:val="14"/>
              </w:rPr>
            </w:pPr>
          </w:p>
        </w:tc>
        <w:tc>
          <w:tcPr>
            <w:tcW w:w="849" w:type="dxa"/>
            <w:vMerge/>
            <w:vAlign w:val="center"/>
          </w:tcPr>
          <w:p w:rsidR="004D01AE" w:rsidRPr="00D36B60" w:rsidRDefault="004D01AE" w:rsidP="00D36B60">
            <w:pPr>
              <w:spacing w:line="200" w:lineRule="exact"/>
              <w:jc w:val="center"/>
              <w:rPr>
                <w:rFonts w:asciiTheme="majorEastAsia" w:eastAsiaTheme="majorEastAsia" w:hAnsiTheme="majorEastAsia"/>
                <w:spacing w:val="-20"/>
                <w:sz w:val="14"/>
                <w:szCs w:val="14"/>
              </w:rPr>
            </w:pPr>
          </w:p>
        </w:tc>
        <w:tc>
          <w:tcPr>
            <w:tcW w:w="1267" w:type="dxa"/>
            <w:vMerge/>
            <w:vAlign w:val="center"/>
          </w:tcPr>
          <w:p w:rsidR="004D01AE" w:rsidRPr="00D36B60" w:rsidRDefault="004D01AE" w:rsidP="00D36B60">
            <w:pPr>
              <w:spacing w:line="200" w:lineRule="exact"/>
              <w:jc w:val="center"/>
              <w:rPr>
                <w:rFonts w:asciiTheme="majorEastAsia" w:eastAsiaTheme="majorEastAsia" w:hAnsiTheme="majorEastAsia"/>
                <w:spacing w:val="-20"/>
                <w:sz w:val="14"/>
                <w:szCs w:val="14"/>
              </w:rPr>
            </w:pPr>
          </w:p>
        </w:tc>
        <w:tc>
          <w:tcPr>
            <w:tcW w:w="1556" w:type="dxa"/>
            <w:vMerge/>
            <w:vAlign w:val="center"/>
          </w:tcPr>
          <w:p w:rsidR="004D01AE" w:rsidRPr="00D36B60" w:rsidRDefault="004D01AE" w:rsidP="00D36B60">
            <w:pPr>
              <w:spacing w:line="200" w:lineRule="exact"/>
              <w:jc w:val="center"/>
              <w:rPr>
                <w:rFonts w:asciiTheme="majorEastAsia" w:eastAsiaTheme="majorEastAsia" w:hAnsiTheme="majorEastAsia"/>
                <w:spacing w:val="-20"/>
                <w:sz w:val="14"/>
                <w:szCs w:val="14"/>
              </w:rPr>
            </w:pPr>
          </w:p>
        </w:tc>
        <w:tc>
          <w:tcPr>
            <w:tcW w:w="1115" w:type="dxa"/>
            <w:vAlign w:val="center"/>
          </w:tcPr>
          <w:p w:rsidR="004D01AE" w:rsidRPr="00D36B60" w:rsidRDefault="004D01AE" w:rsidP="00D36B60">
            <w:pPr>
              <w:spacing w:line="200" w:lineRule="exact"/>
              <w:jc w:val="center"/>
              <w:rPr>
                <w:rFonts w:asciiTheme="majorEastAsia" w:eastAsiaTheme="majorEastAsia" w:hAnsiTheme="majorEastAsia"/>
                <w:spacing w:val="-20"/>
                <w:sz w:val="14"/>
                <w:szCs w:val="14"/>
              </w:rPr>
            </w:pPr>
            <w:r>
              <w:rPr>
                <w:rFonts w:asciiTheme="majorEastAsia" w:eastAsiaTheme="majorEastAsia" w:hAnsiTheme="majorEastAsia" w:hint="eastAsia"/>
                <w:spacing w:val="-20"/>
                <w:sz w:val="14"/>
                <w:szCs w:val="14"/>
              </w:rPr>
              <w:t>特別徴収</w:t>
            </w:r>
          </w:p>
        </w:tc>
        <w:tc>
          <w:tcPr>
            <w:tcW w:w="1115" w:type="dxa"/>
            <w:vAlign w:val="center"/>
          </w:tcPr>
          <w:p w:rsidR="004D01AE" w:rsidRPr="00D36B60" w:rsidRDefault="004D01AE" w:rsidP="00D36B60">
            <w:pPr>
              <w:spacing w:line="200" w:lineRule="exact"/>
              <w:jc w:val="center"/>
              <w:rPr>
                <w:rFonts w:asciiTheme="majorEastAsia" w:eastAsiaTheme="majorEastAsia" w:hAnsiTheme="majorEastAsia"/>
                <w:spacing w:val="-20"/>
                <w:sz w:val="14"/>
                <w:szCs w:val="14"/>
              </w:rPr>
            </w:pPr>
            <w:r>
              <w:rPr>
                <w:rFonts w:asciiTheme="majorEastAsia" w:eastAsiaTheme="majorEastAsia" w:hAnsiTheme="majorEastAsia" w:hint="eastAsia"/>
                <w:spacing w:val="-20"/>
                <w:sz w:val="14"/>
                <w:szCs w:val="14"/>
              </w:rPr>
              <w:t>自分で納付</w:t>
            </w:r>
          </w:p>
        </w:tc>
        <w:tc>
          <w:tcPr>
            <w:tcW w:w="835" w:type="dxa"/>
            <w:tcBorders>
              <w:right w:val="nil"/>
            </w:tcBorders>
          </w:tcPr>
          <w:p w:rsidR="004D01AE" w:rsidRPr="00D36B60" w:rsidRDefault="004D01AE" w:rsidP="00D36B60">
            <w:pPr>
              <w:spacing w:line="200" w:lineRule="exact"/>
              <w:jc w:val="center"/>
              <w:rPr>
                <w:rFonts w:asciiTheme="majorEastAsia" w:eastAsiaTheme="majorEastAsia" w:hAnsiTheme="majorEastAsia"/>
                <w:spacing w:val="-20"/>
                <w:sz w:val="14"/>
                <w:szCs w:val="14"/>
              </w:rPr>
            </w:pPr>
          </w:p>
        </w:tc>
      </w:tr>
      <w:tr w:rsidR="004D01AE" w:rsidTr="00CF7EB1">
        <w:trPr>
          <w:trHeight w:val="457"/>
        </w:trPr>
        <w:tc>
          <w:tcPr>
            <w:tcW w:w="423" w:type="dxa"/>
            <w:vMerge/>
            <w:shd w:val="clear" w:color="auto" w:fill="000000" w:themeFill="text1"/>
          </w:tcPr>
          <w:p w:rsidR="004D01AE" w:rsidRPr="009A33E9" w:rsidRDefault="004D01AE" w:rsidP="00765D50">
            <w:pPr>
              <w:spacing w:line="400" w:lineRule="exact"/>
              <w:rPr>
                <w:rFonts w:asciiTheme="minorEastAsia" w:hAnsiTheme="minorEastAsia"/>
                <w:sz w:val="16"/>
                <w:szCs w:val="16"/>
              </w:rPr>
            </w:pPr>
          </w:p>
        </w:tc>
        <w:tc>
          <w:tcPr>
            <w:tcW w:w="1130" w:type="dxa"/>
          </w:tcPr>
          <w:p w:rsidR="004D01AE" w:rsidRPr="00D36B60" w:rsidRDefault="004D01AE" w:rsidP="00D36B60">
            <w:pPr>
              <w:spacing w:line="400" w:lineRule="exact"/>
              <w:jc w:val="center"/>
              <w:rPr>
                <w:rFonts w:asciiTheme="majorEastAsia" w:eastAsiaTheme="majorEastAsia" w:hAnsiTheme="majorEastAsia"/>
                <w:sz w:val="16"/>
                <w:szCs w:val="16"/>
              </w:rPr>
            </w:pPr>
          </w:p>
        </w:tc>
        <w:tc>
          <w:tcPr>
            <w:tcW w:w="848" w:type="dxa"/>
          </w:tcPr>
          <w:p w:rsidR="004D01AE" w:rsidRPr="00D36B60" w:rsidRDefault="004D01AE" w:rsidP="00D36B60">
            <w:pPr>
              <w:spacing w:line="400" w:lineRule="exact"/>
              <w:jc w:val="center"/>
              <w:rPr>
                <w:rFonts w:asciiTheme="majorEastAsia" w:eastAsiaTheme="majorEastAsia" w:hAnsiTheme="majorEastAsia"/>
                <w:sz w:val="16"/>
                <w:szCs w:val="16"/>
              </w:rPr>
            </w:pPr>
          </w:p>
        </w:tc>
        <w:tc>
          <w:tcPr>
            <w:tcW w:w="849" w:type="dxa"/>
          </w:tcPr>
          <w:p w:rsidR="004D01AE" w:rsidRPr="00D36B60" w:rsidRDefault="004D01AE" w:rsidP="00D36B60">
            <w:pPr>
              <w:spacing w:line="400" w:lineRule="exact"/>
              <w:jc w:val="center"/>
              <w:rPr>
                <w:rFonts w:asciiTheme="majorEastAsia" w:eastAsiaTheme="majorEastAsia" w:hAnsiTheme="majorEastAsia"/>
                <w:sz w:val="16"/>
                <w:szCs w:val="16"/>
              </w:rPr>
            </w:pPr>
          </w:p>
        </w:tc>
        <w:tc>
          <w:tcPr>
            <w:tcW w:w="1267" w:type="dxa"/>
          </w:tcPr>
          <w:p w:rsidR="004D01AE" w:rsidRPr="00D36B60" w:rsidRDefault="004D01AE" w:rsidP="00D36B60">
            <w:pPr>
              <w:spacing w:line="400" w:lineRule="exact"/>
              <w:jc w:val="center"/>
              <w:rPr>
                <w:rFonts w:asciiTheme="majorEastAsia" w:eastAsiaTheme="majorEastAsia" w:hAnsiTheme="majorEastAsia"/>
                <w:sz w:val="16"/>
                <w:szCs w:val="16"/>
              </w:rPr>
            </w:pPr>
          </w:p>
        </w:tc>
        <w:tc>
          <w:tcPr>
            <w:tcW w:w="1556" w:type="dxa"/>
          </w:tcPr>
          <w:p w:rsidR="004D01AE" w:rsidRPr="0099705A" w:rsidRDefault="004D01AE" w:rsidP="00D36B60">
            <w:pPr>
              <w:spacing w:line="400" w:lineRule="exact"/>
              <w:jc w:val="center"/>
              <w:rPr>
                <w:rFonts w:asciiTheme="majorEastAsia" w:eastAsiaTheme="majorEastAsia" w:hAnsiTheme="majorEastAsia"/>
                <w:szCs w:val="24"/>
              </w:rPr>
            </w:pPr>
            <w:r w:rsidRPr="0099705A">
              <w:rPr>
                <w:rFonts w:asciiTheme="majorEastAsia" w:eastAsiaTheme="majorEastAsia" w:hAnsiTheme="majorEastAsia" w:hint="eastAsia"/>
                <w:szCs w:val="24"/>
              </w:rPr>
              <w:t>〇</w:t>
            </w:r>
          </w:p>
        </w:tc>
        <w:tc>
          <w:tcPr>
            <w:tcW w:w="2230" w:type="dxa"/>
            <w:gridSpan w:val="2"/>
          </w:tcPr>
          <w:p w:rsidR="004D01AE" w:rsidRPr="00D36B60" w:rsidRDefault="004D01AE" w:rsidP="00D36B60">
            <w:pPr>
              <w:spacing w:line="400" w:lineRule="exact"/>
              <w:jc w:val="center"/>
              <w:rPr>
                <w:rFonts w:asciiTheme="majorEastAsia" w:eastAsiaTheme="majorEastAsia" w:hAnsiTheme="majorEastAsia"/>
                <w:sz w:val="16"/>
                <w:szCs w:val="16"/>
              </w:rPr>
            </w:pPr>
          </w:p>
        </w:tc>
        <w:tc>
          <w:tcPr>
            <w:tcW w:w="835" w:type="dxa"/>
            <w:tcBorders>
              <w:right w:val="nil"/>
            </w:tcBorders>
          </w:tcPr>
          <w:p w:rsidR="004D01AE" w:rsidRPr="00D36B60" w:rsidRDefault="004D01AE" w:rsidP="00D36B60">
            <w:pPr>
              <w:spacing w:line="400" w:lineRule="exact"/>
              <w:jc w:val="center"/>
              <w:rPr>
                <w:rFonts w:asciiTheme="majorEastAsia" w:eastAsiaTheme="majorEastAsia" w:hAnsiTheme="majorEastAsia"/>
                <w:sz w:val="16"/>
                <w:szCs w:val="16"/>
              </w:rPr>
            </w:pPr>
          </w:p>
        </w:tc>
      </w:tr>
    </w:tbl>
    <w:p w:rsidR="00356C68" w:rsidRPr="00CF7EB1" w:rsidRDefault="00CF7EB1" w:rsidP="00CF7EB1">
      <w:pPr>
        <w:spacing w:line="280" w:lineRule="exact"/>
        <w:rPr>
          <w:rFonts w:asciiTheme="minorEastAsia" w:hAnsiTheme="minorEastAsia"/>
          <w:color w:val="000000" w:themeColor="text1"/>
          <w:sz w:val="18"/>
          <w:szCs w:val="18"/>
        </w:rPr>
      </w:pPr>
      <w:r w:rsidRPr="00CF7EB1">
        <w:rPr>
          <w:rFonts w:asciiTheme="minorEastAsia" w:hAnsiTheme="minorEastAsia" w:hint="eastAsia"/>
          <w:color w:val="000000" w:themeColor="text1"/>
          <w:sz w:val="18"/>
          <w:szCs w:val="18"/>
        </w:rPr>
        <w:t>※確定申告時に上記記載を忘れてしまった場合</w:t>
      </w:r>
      <w:r>
        <w:rPr>
          <w:rFonts w:asciiTheme="minorEastAsia" w:hAnsiTheme="minorEastAsia" w:hint="eastAsia"/>
          <w:color w:val="000000" w:themeColor="text1"/>
          <w:sz w:val="18"/>
          <w:szCs w:val="18"/>
        </w:rPr>
        <w:t>でも</w:t>
      </w:r>
      <w:r w:rsidRPr="00CF7EB1">
        <w:rPr>
          <w:rFonts w:asciiTheme="minorEastAsia" w:hAnsiTheme="minorEastAsia" w:hint="eastAsia"/>
          <w:color w:val="000000" w:themeColor="text1"/>
          <w:sz w:val="18"/>
          <w:szCs w:val="18"/>
        </w:rPr>
        <w:t>、</w:t>
      </w:r>
      <w:r w:rsidR="00102A2E">
        <w:rPr>
          <w:rFonts w:asciiTheme="minorEastAsia" w:hAnsiTheme="minorEastAsia" w:hint="eastAsia"/>
          <w:color w:val="000000" w:themeColor="text1"/>
          <w:sz w:val="18"/>
          <w:szCs w:val="18"/>
        </w:rPr>
        <w:t>納税通知書送達前</w:t>
      </w:r>
      <w:r>
        <w:rPr>
          <w:rFonts w:asciiTheme="minorEastAsia" w:hAnsiTheme="minorEastAsia" w:hint="eastAsia"/>
          <w:color w:val="000000" w:themeColor="text1"/>
          <w:sz w:val="18"/>
          <w:szCs w:val="18"/>
        </w:rPr>
        <w:t>までに</w:t>
      </w:r>
      <w:r w:rsidRPr="00CF7EB1">
        <w:rPr>
          <w:rFonts w:asciiTheme="minorEastAsia" w:hAnsiTheme="minorEastAsia" w:hint="eastAsia"/>
          <w:color w:val="000000" w:themeColor="text1"/>
          <w:sz w:val="18"/>
          <w:szCs w:val="18"/>
        </w:rPr>
        <w:t>「</w:t>
      </w:r>
      <w:r>
        <w:rPr>
          <w:rFonts w:asciiTheme="minorEastAsia" w:hAnsiTheme="minorEastAsia" w:hint="eastAsia"/>
          <w:color w:val="000000" w:themeColor="text1"/>
          <w:sz w:val="18"/>
          <w:szCs w:val="18"/>
        </w:rPr>
        <w:t>上</w:t>
      </w:r>
      <w:r w:rsidR="00EE0E74">
        <w:rPr>
          <w:rFonts w:asciiTheme="minorEastAsia" w:hAnsiTheme="minorEastAsia" w:hint="eastAsia"/>
          <w:color w:val="000000" w:themeColor="text1"/>
          <w:sz w:val="18"/>
          <w:szCs w:val="18"/>
        </w:rPr>
        <w:t>場株式等の所得に関する住民税</w:t>
      </w:r>
      <w:r w:rsidRPr="00CF7EB1">
        <w:rPr>
          <w:rFonts w:asciiTheme="minorEastAsia" w:hAnsiTheme="minorEastAsia" w:hint="eastAsia"/>
          <w:color w:val="000000" w:themeColor="text1"/>
          <w:sz w:val="18"/>
          <w:szCs w:val="18"/>
        </w:rPr>
        <w:t>申告不要申出書</w:t>
      </w:r>
      <w:r>
        <w:rPr>
          <w:rFonts w:asciiTheme="minorEastAsia" w:hAnsiTheme="minorEastAsia" w:hint="eastAsia"/>
          <w:color w:val="000000" w:themeColor="text1"/>
          <w:sz w:val="18"/>
          <w:szCs w:val="18"/>
        </w:rPr>
        <w:t>」の提出をしていただくと、申告不要を選択することができます。</w:t>
      </w:r>
    </w:p>
    <w:p w:rsidR="007E4F03" w:rsidRPr="004D01AE" w:rsidRDefault="007E4F03" w:rsidP="00765D50">
      <w:pPr>
        <w:spacing w:line="400" w:lineRule="exact"/>
        <w:rPr>
          <w:rFonts w:ascii="ＭＳ Ｐ明朝" w:eastAsia="ＭＳ Ｐ明朝" w:hAnsi="ＭＳ Ｐ明朝"/>
          <w:color w:val="000000" w:themeColor="text1"/>
          <w:szCs w:val="24"/>
        </w:rPr>
      </w:pPr>
      <w:r w:rsidRPr="00765D50">
        <w:rPr>
          <w:rFonts w:asciiTheme="minorEastAsia" w:hAnsiTheme="minorEastAsia" w:hint="eastAsia"/>
          <w:color w:val="000000" w:themeColor="text1"/>
          <w:szCs w:val="24"/>
        </w:rPr>
        <w:lastRenderedPageBreak/>
        <w:t>●</w:t>
      </w:r>
      <w:r w:rsidR="00026275">
        <w:rPr>
          <w:rFonts w:ascii="ＭＳ Ｐ明朝" w:eastAsia="ＭＳ Ｐ明朝" w:hAnsi="ＭＳ Ｐ明朝" w:hint="eastAsia"/>
          <w:color w:val="000000" w:themeColor="text1"/>
          <w:sz w:val="22"/>
        </w:rPr>
        <w:t>上場株式等に係る</w:t>
      </w:r>
      <w:r w:rsidR="0099705A" w:rsidRPr="004D01AE">
        <w:rPr>
          <w:rFonts w:ascii="ＭＳ Ｐ明朝" w:eastAsia="ＭＳ Ｐ明朝" w:hAnsi="ＭＳ Ｐ明朝" w:hint="eastAsia"/>
          <w:color w:val="000000" w:themeColor="text1"/>
          <w:sz w:val="22"/>
        </w:rPr>
        <w:t>所得の</w:t>
      </w:r>
      <w:r w:rsidR="0099705A" w:rsidRPr="004D01AE">
        <w:rPr>
          <w:rFonts w:ascii="ＭＳ Ｐ明朝" w:eastAsia="ＭＳ Ｐ明朝" w:hAnsi="ＭＳ Ｐ明朝" w:hint="eastAsia"/>
          <w:color w:val="000000" w:themeColor="text1"/>
          <w:sz w:val="22"/>
          <w:u w:val="wave"/>
        </w:rPr>
        <w:t>一部を申告不要とする</w:t>
      </w:r>
      <w:r w:rsidR="0099705A" w:rsidRPr="004D01AE">
        <w:rPr>
          <w:rFonts w:ascii="ＭＳ Ｐ明朝" w:eastAsia="ＭＳ Ｐ明朝" w:hAnsi="ＭＳ Ｐ明朝" w:hint="eastAsia"/>
          <w:color w:val="000000" w:themeColor="text1"/>
          <w:sz w:val="22"/>
        </w:rPr>
        <w:t>場合</w:t>
      </w:r>
      <w:r w:rsidR="00AE246A" w:rsidRPr="004D01AE">
        <w:rPr>
          <w:rFonts w:ascii="ＭＳ Ｐ明朝" w:eastAsia="ＭＳ Ｐ明朝" w:hAnsi="ＭＳ Ｐ明朝" w:hint="eastAsia"/>
          <w:color w:val="000000" w:themeColor="text1"/>
          <w:sz w:val="22"/>
        </w:rPr>
        <w:t>や</w:t>
      </w:r>
      <w:r w:rsidR="00102A2E">
        <w:rPr>
          <w:rFonts w:ascii="ＭＳ Ｐ明朝" w:eastAsia="ＭＳ Ｐ明朝" w:hAnsi="ＭＳ Ｐ明朝" w:hint="eastAsia"/>
          <w:color w:val="000000" w:themeColor="text1"/>
          <w:sz w:val="22"/>
        </w:rPr>
        <w:t>、</w:t>
      </w:r>
      <w:r w:rsidR="0099705A" w:rsidRPr="004D01AE">
        <w:rPr>
          <w:rFonts w:ascii="ＭＳ Ｐ明朝" w:eastAsia="ＭＳ Ｐ明朝" w:hAnsi="ＭＳ Ｐ明朝" w:hint="eastAsia"/>
          <w:color w:val="000000" w:themeColor="text1"/>
          <w:sz w:val="22"/>
        </w:rPr>
        <w:t>総合課税</w:t>
      </w:r>
      <w:r w:rsidR="004960B0" w:rsidRPr="004D01AE">
        <w:rPr>
          <w:rFonts w:ascii="ＭＳ Ｐ明朝" w:eastAsia="ＭＳ Ｐ明朝" w:hAnsi="ＭＳ Ｐ明朝" w:hint="eastAsia"/>
          <w:color w:val="000000" w:themeColor="text1"/>
          <w:sz w:val="22"/>
        </w:rPr>
        <w:t>から</w:t>
      </w:r>
      <w:r w:rsidR="0099705A" w:rsidRPr="004D01AE">
        <w:rPr>
          <w:rFonts w:ascii="ＭＳ Ｐ明朝" w:eastAsia="ＭＳ Ｐ明朝" w:hAnsi="ＭＳ Ｐ明朝" w:hint="eastAsia"/>
          <w:color w:val="000000" w:themeColor="text1"/>
          <w:sz w:val="22"/>
        </w:rPr>
        <w:t>分離課税</w:t>
      </w:r>
      <w:r w:rsidR="00102A2E">
        <w:rPr>
          <w:rFonts w:ascii="ＭＳ Ｐ明朝" w:eastAsia="ＭＳ Ｐ明朝" w:hAnsi="ＭＳ Ｐ明朝" w:hint="eastAsia"/>
          <w:color w:val="000000" w:themeColor="text1"/>
          <w:sz w:val="22"/>
        </w:rPr>
        <w:t>へ変更といった</w:t>
      </w:r>
      <w:r w:rsidR="004960B0" w:rsidRPr="004D01AE">
        <w:rPr>
          <w:rFonts w:ascii="ＭＳ Ｐ明朝" w:eastAsia="ＭＳ Ｐ明朝" w:hAnsi="ＭＳ Ｐ明朝" w:hint="eastAsia"/>
          <w:color w:val="000000" w:themeColor="text1"/>
          <w:sz w:val="22"/>
          <w:u w:val="wave"/>
        </w:rPr>
        <w:t>課税方式</w:t>
      </w:r>
      <w:r w:rsidR="0099705A" w:rsidRPr="004D01AE">
        <w:rPr>
          <w:rFonts w:ascii="ＭＳ Ｐ明朝" w:eastAsia="ＭＳ Ｐ明朝" w:hAnsi="ＭＳ Ｐ明朝" w:hint="eastAsia"/>
          <w:color w:val="000000" w:themeColor="text1"/>
          <w:sz w:val="22"/>
          <w:u w:val="wave"/>
        </w:rPr>
        <w:t>を変更する</w:t>
      </w:r>
      <w:r w:rsidR="00AE246A" w:rsidRPr="004D01AE">
        <w:rPr>
          <w:rFonts w:ascii="ＭＳ Ｐ明朝" w:eastAsia="ＭＳ Ｐ明朝" w:hAnsi="ＭＳ Ｐ明朝" w:hint="eastAsia"/>
          <w:color w:val="000000" w:themeColor="text1"/>
          <w:sz w:val="22"/>
        </w:rPr>
        <w:t>等の申出をする</w:t>
      </w:r>
      <w:r w:rsidR="0099705A" w:rsidRPr="004D01AE">
        <w:rPr>
          <w:rFonts w:ascii="ＭＳ Ｐ明朝" w:eastAsia="ＭＳ Ｐ明朝" w:hAnsi="ＭＳ Ｐ明朝" w:hint="eastAsia"/>
          <w:color w:val="000000" w:themeColor="text1"/>
          <w:sz w:val="22"/>
        </w:rPr>
        <w:t>場合</w:t>
      </w:r>
    </w:p>
    <w:p w:rsidR="008002F7" w:rsidRPr="004D01AE" w:rsidRDefault="006D1E0E" w:rsidP="0099705A">
      <w:pPr>
        <w:spacing w:line="360" w:lineRule="exact"/>
        <w:ind w:firstLineChars="100" w:firstLine="264"/>
        <w:rPr>
          <w:rFonts w:ascii="ＭＳ Ｐ明朝" w:eastAsia="ＭＳ Ｐ明朝" w:hAnsi="ＭＳ Ｐ明朝"/>
          <w:sz w:val="22"/>
        </w:rPr>
      </w:pPr>
      <w:r>
        <w:rPr>
          <w:rFonts w:ascii="ＭＳ Ｐ明朝" w:eastAsia="ＭＳ Ｐ明朝" w:hAnsi="ＭＳ Ｐ明朝" w:hint="eastAsia"/>
          <w:sz w:val="22"/>
        </w:rPr>
        <w:t>下記の①～②</w:t>
      </w:r>
      <w:r w:rsidR="0099705A" w:rsidRPr="004D01AE">
        <w:rPr>
          <w:rFonts w:ascii="ＭＳ Ｐ明朝" w:eastAsia="ＭＳ Ｐ明朝" w:hAnsi="ＭＳ Ｐ明朝" w:hint="eastAsia"/>
          <w:sz w:val="22"/>
        </w:rPr>
        <w:t>の書類をご提出ください。</w:t>
      </w:r>
    </w:p>
    <w:p w:rsidR="00CA602A" w:rsidRPr="004D01AE" w:rsidRDefault="00CA602A" w:rsidP="00CA602A">
      <w:pPr>
        <w:spacing w:line="100" w:lineRule="exact"/>
        <w:ind w:firstLineChars="100" w:firstLine="264"/>
        <w:rPr>
          <w:rFonts w:ascii="ＭＳ Ｐ明朝" w:eastAsia="ＭＳ Ｐ明朝" w:hAnsi="ＭＳ Ｐ明朝"/>
          <w:sz w:val="22"/>
        </w:rPr>
      </w:pPr>
    </w:p>
    <w:p w:rsidR="0099705A" w:rsidRPr="00F51414" w:rsidRDefault="00102A2E" w:rsidP="00CA602A">
      <w:pPr>
        <w:spacing w:line="360" w:lineRule="exact"/>
        <w:ind w:firstLineChars="200" w:firstLine="528"/>
        <w:rPr>
          <w:rFonts w:ascii="ＭＳ Ｐゴシック" w:eastAsia="ＭＳ Ｐゴシック" w:hAnsi="ＭＳ Ｐゴシック"/>
          <w:sz w:val="22"/>
        </w:rPr>
      </w:pPr>
      <w:r>
        <w:rPr>
          <w:rFonts w:ascii="ＭＳ Ｐゴシック" w:eastAsia="ＭＳ Ｐゴシック" w:hAnsi="ＭＳ Ｐゴシック" w:hint="eastAsia"/>
          <w:sz w:val="22"/>
        </w:rPr>
        <w:t>①　上場株式等の所得に関する住民税</w:t>
      </w:r>
      <w:r w:rsidR="0099705A" w:rsidRPr="00F51414">
        <w:rPr>
          <w:rFonts w:ascii="ＭＳ Ｐゴシック" w:eastAsia="ＭＳ Ｐゴシック" w:hAnsi="ＭＳ Ｐゴシック" w:hint="eastAsia"/>
          <w:sz w:val="22"/>
        </w:rPr>
        <w:t>申告不要申出書</w:t>
      </w:r>
    </w:p>
    <w:p w:rsidR="0099705A" w:rsidRPr="004D01AE" w:rsidRDefault="00102A2E" w:rsidP="00CA602A">
      <w:pPr>
        <w:spacing w:line="360" w:lineRule="exact"/>
        <w:ind w:firstLineChars="200" w:firstLine="528"/>
        <w:rPr>
          <w:rFonts w:ascii="ＭＳ Ｐ明朝" w:eastAsia="ＭＳ Ｐ明朝" w:hAnsi="ＭＳ Ｐ明朝"/>
          <w:sz w:val="22"/>
        </w:rPr>
      </w:pPr>
      <w:r>
        <w:rPr>
          <w:rFonts w:ascii="ＭＳ Ｐゴシック" w:eastAsia="ＭＳ Ｐゴシック" w:hAnsi="ＭＳ Ｐゴシック" w:hint="eastAsia"/>
          <w:sz w:val="22"/>
        </w:rPr>
        <w:t>②</w:t>
      </w:r>
      <w:r w:rsidR="00D86329" w:rsidRPr="00F51414">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確定申告書の写し又は年間取引報告書</w:t>
      </w:r>
      <w:r w:rsidR="00D86329" w:rsidRPr="00F51414">
        <w:rPr>
          <w:rFonts w:ascii="ＭＳ Ｐゴシック" w:eastAsia="ＭＳ Ｐゴシック" w:hAnsi="ＭＳ Ｐゴシック" w:hint="eastAsia"/>
          <w:sz w:val="22"/>
        </w:rPr>
        <w:t>や配当等の支払通知書の写し等</w:t>
      </w:r>
    </w:p>
    <w:p w:rsidR="00CA602A" w:rsidRPr="00CA602A" w:rsidRDefault="00CA602A" w:rsidP="00CA602A">
      <w:pPr>
        <w:spacing w:line="360" w:lineRule="exact"/>
        <w:ind w:firstLineChars="100" w:firstLine="264"/>
        <w:rPr>
          <w:rFonts w:ascii="ＭＳ Ｐゴシック" w:eastAsia="ＭＳ Ｐゴシック" w:hAnsi="ＭＳ Ｐゴシック"/>
          <w:sz w:val="22"/>
        </w:rPr>
      </w:pPr>
    </w:p>
    <w:p w:rsidR="00D86329" w:rsidRPr="00AE246A" w:rsidRDefault="00356C68" w:rsidP="00D86329">
      <w:pPr>
        <w:rPr>
          <w:rFonts w:ascii="HGP創英角ｺﾞｼｯｸUB" w:eastAsia="HGP創英角ｺﾞｼｯｸUB" w:hAnsi="HGP創英角ｺﾞｼｯｸUB"/>
          <w:b/>
          <w:outline/>
          <w:color w:val="FF6699"/>
          <w:kern w:val="0"/>
          <w:sz w:val="28"/>
          <w:szCs w:val="28"/>
          <w14:shadow w14:blurRad="0" w14:dist="38100" w14:dir="2700000" w14:sx="100000" w14:sy="100000" w14:kx="0" w14:ky="0" w14:algn="tl">
            <w14:schemeClr w14:val="accent2"/>
          </w14:shadow>
          <w14:textOutline w14:w="6604" w14:cap="flat" w14:cmpd="sng" w14:algn="ctr">
            <w14:solidFill>
              <w14:srgbClr w14:val="FF6699"/>
            </w14:solidFill>
            <w14:prstDash w14:val="solid"/>
            <w14:round/>
          </w14:textOutline>
          <w14:textFill>
            <w14:noFill/>
          </w14:textFill>
        </w:rPr>
      </w:pPr>
      <w:r w:rsidRPr="009F203E">
        <w:rPr>
          <w:rFonts w:ascii="HGP創英角ｺﾞｼｯｸUB" w:eastAsia="HGP創英角ｺﾞｼｯｸUB" w:hAnsi="HGP創英角ｺﾞｼｯｸUB" w:hint="eastAsia"/>
          <w:b/>
          <w:outline/>
          <w:color w:val="FF3399"/>
          <w:sz w:val="28"/>
          <w:szCs w:val="28"/>
          <w14:shadow w14:blurRad="0" w14:dist="38100" w14:dir="2700000" w14:sx="100000" w14:sy="100000" w14:kx="0" w14:ky="0" w14:algn="tl">
            <w14:schemeClr w14:val="accent2"/>
          </w14:shadow>
          <w14:textOutline w14:w="6604" w14:cap="flat" w14:cmpd="sng" w14:algn="ctr">
            <w14:solidFill>
              <w14:srgbClr w14:val="FF3399"/>
            </w14:solidFill>
            <w14:prstDash w14:val="solid"/>
            <w14:round/>
          </w14:textOutline>
          <w14:textFill>
            <w14:solidFill>
              <w14:srgbClr w14:val="FFFFFF"/>
            </w14:solidFill>
          </w14:textFill>
        </w:rPr>
        <w:t xml:space="preserve">４ </w:t>
      </w:r>
      <w:r w:rsidR="00D86329" w:rsidRPr="00102A2E">
        <w:rPr>
          <w:rFonts w:ascii="HGP創英角ｺﾞｼｯｸUB" w:eastAsia="HGP創英角ｺﾞｼｯｸUB" w:hAnsi="HGP創英角ｺﾞｼｯｸUB" w:hint="eastAsia"/>
          <w:b/>
          <w:outline/>
          <w:color w:val="FF3399"/>
          <w:spacing w:val="45"/>
          <w:kern w:val="0"/>
          <w:sz w:val="28"/>
          <w:szCs w:val="28"/>
          <w:fitText w:val="9558" w:id="-1712591104"/>
          <w14:shadow w14:blurRad="0" w14:dist="38100" w14:dir="2700000" w14:sx="100000" w14:sy="100000" w14:kx="0" w14:ky="0" w14:algn="tl">
            <w14:schemeClr w14:val="accent2"/>
          </w14:shadow>
          <w14:textOutline w14:w="6604" w14:cap="flat" w14:cmpd="sng" w14:algn="ctr">
            <w14:solidFill>
              <w14:srgbClr w14:val="FF3399"/>
            </w14:solidFill>
            <w14:prstDash w14:val="solid"/>
            <w14:round/>
          </w14:textOutline>
          <w14:textFill>
            <w14:solidFill>
              <w14:srgbClr w14:val="FFFFFF"/>
            </w14:solidFill>
          </w14:textFill>
        </w:rPr>
        <w:t>上場株式等の所得に関する</w:t>
      </w:r>
      <w:r w:rsidR="00102A2E" w:rsidRPr="00102A2E">
        <w:rPr>
          <w:rFonts w:ascii="HGP創英角ｺﾞｼｯｸUB" w:eastAsia="HGP創英角ｺﾞｼｯｸUB" w:hAnsi="HGP創英角ｺﾞｼｯｸUB" w:hint="eastAsia"/>
          <w:b/>
          <w:outline/>
          <w:color w:val="FF3399"/>
          <w:spacing w:val="45"/>
          <w:kern w:val="0"/>
          <w:sz w:val="28"/>
          <w:szCs w:val="28"/>
          <w:fitText w:val="9558" w:id="-1712591104"/>
          <w14:shadow w14:blurRad="0" w14:dist="38100" w14:dir="2700000" w14:sx="100000" w14:sy="100000" w14:kx="0" w14:ky="0" w14:algn="tl">
            <w14:schemeClr w14:val="accent2"/>
          </w14:shadow>
          <w14:textOutline w14:w="6604" w14:cap="flat" w14:cmpd="sng" w14:algn="ctr">
            <w14:solidFill>
              <w14:srgbClr w14:val="FF3399"/>
            </w14:solidFill>
            <w14:prstDash w14:val="solid"/>
            <w14:round/>
          </w14:textOutline>
          <w14:textFill>
            <w14:solidFill>
              <w14:srgbClr w14:val="FFFFFF"/>
            </w14:solidFill>
          </w14:textFill>
        </w:rPr>
        <w:t>住民税</w:t>
      </w:r>
      <w:r w:rsidR="00D86329" w:rsidRPr="00102A2E">
        <w:rPr>
          <w:rFonts w:ascii="HGP創英角ｺﾞｼｯｸUB" w:eastAsia="HGP創英角ｺﾞｼｯｸUB" w:hAnsi="HGP創英角ｺﾞｼｯｸUB" w:hint="eastAsia"/>
          <w:b/>
          <w:outline/>
          <w:color w:val="FF3399"/>
          <w:spacing w:val="45"/>
          <w:kern w:val="0"/>
          <w:sz w:val="28"/>
          <w:szCs w:val="28"/>
          <w:fitText w:val="9558" w:id="-1712591104"/>
          <w14:shadow w14:blurRad="0" w14:dist="38100" w14:dir="2700000" w14:sx="100000" w14:sy="100000" w14:kx="0" w14:ky="0" w14:algn="tl">
            <w14:schemeClr w14:val="accent2"/>
          </w14:shadow>
          <w14:textOutline w14:w="6604" w14:cap="flat" w14:cmpd="sng" w14:algn="ctr">
            <w14:solidFill>
              <w14:srgbClr w14:val="FF3399"/>
            </w14:solidFill>
            <w14:prstDash w14:val="solid"/>
            <w14:round/>
          </w14:textOutline>
          <w14:textFill>
            <w14:solidFill>
              <w14:srgbClr w14:val="FFFFFF"/>
            </w14:solidFill>
          </w14:textFill>
        </w:rPr>
        <w:t>申告不要申出書の記載方</w:t>
      </w:r>
      <w:r w:rsidR="00D86329" w:rsidRPr="00102A2E">
        <w:rPr>
          <w:rFonts w:ascii="HGP創英角ｺﾞｼｯｸUB" w:eastAsia="HGP創英角ｺﾞｼｯｸUB" w:hAnsi="HGP創英角ｺﾞｼｯｸUB" w:hint="eastAsia"/>
          <w:b/>
          <w:outline/>
          <w:color w:val="FF3399"/>
          <w:spacing w:val="-1"/>
          <w:kern w:val="0"/>
          <w:sz w:val="28"/>
          <w:szCs w:val="28"/>
          <w:fitText w:val="9558" w:id="-1712591104"/>
          <w14:shadow w14:blurRad="0" w14:dist="38100" w14:dir="2700000" w14:sx="100000" w14:sy="100000" w14:kx="0" w14:ky="0" w14:algn="tl">
            <w14:schemeClr w14:val="accent2"/>
          </w14:shadow>
          <w14:textOutline w14:w="6604" w14:cap="flat" w14:cmpd="sng" w14:algn="ctr">
            <w14:solidFill>
              <w14:srgbClr w14:val="FF3399"/>
            </w14:solidFill>
            <w14:prstDash w14:val="solid"/>
            <w14:round/>
          </w14:textOutline>
          <w14:textFill>
            <w14:solidFill>
              <w14:srgbClr w14:val="FFFFFF"/>
            </w14:solidFill>
          </w14:textFill>
        </w:rPr>
        <w:t>法</w:t>
      </w:r>
    </w:p>
    <w:p w:rsidR="00AE246A" w:rsidRPr="004D01AE" w:rsidRDefault="00AE246A" w:rsidP="00AE246A">
      <w:pPr>
        <w:rPr>
          <w:rFonts w:ascii="ＭＳ Ｐ明朝" w:eastAsia="ＭＳ Ｐ明朝" w:hAnsi="ＭＳ Ｐ明朝"/>
          <w:color w:val="000000" w:themeColor="text1"/>
          <w:sz w:val="22"/>
        </w:rPr>
      </w:pPr>
      <w:r w:rsidRPr="00AE246A">
        <w:rPr>
          <w:rFonts w:asciiTheme="minorEastAsia" w:hAnsiTheme="minorEastAsia" w:hint="eastAsia"/>
          <w:color w:val="000000" w:themeColor="text1"/>
          <w:sz w:val="22"/>
        </w:rPr>
        <w:t>●</w:t>
      </w:r>
      <w:r w:rsidRPr="004D01AE">
        <w:rPr>
          <w:rFonts w:ascii="ＭＳ Ｐ明朝" w:eastAsia="ＭＳ Ｐ明朝" w:hAnsi="ＭＳ Ｐ明朝" w:hint="eastAsia"/>
          <w:color w:val="000000" w:themeColor="text1"/>
          <w:sz w:val="22"/>
        </w:rPr>
        <w:t>申出書には、</w:t>
      </w:r>
      <w:r w:rsidRPr="008861EB">
        <w:rPr>
          <w:rFonts w:ascii="ＭＳ Ｐ明朝" w:eastAsia="ＭＳ Ｐ明朝" w:hAnsi="ＭＳ Ｐ明朝" w:hint="eastAsia"/>
          <w:color w:val="000000" w:themeColor="text1"/>
          <w:sz w:val="22"/>
          <w:u w:val="wave"/>
        </w:rPr>
        <w:t>所得税と異なる扱いをする部分のみ</w:t>
      </w:r>
      <w:r w:rsidRPr="004D01AE">
        <w:rPr>
          <w:rFonts w:ascii="ＭＳ Ｐ明朝" w:eastAsia="ＭＳ Ｐ明朝" w:hAnsi="ＭＳ Ｐ明朝" w:hint="eastAsia"/>
          <w:color w:val="000000" w:themeColor="text1"/>
          <w:sz w:val="22"/>
        </w:rPr>
        <w:t>記入していただきます。</w:t>
      </w:r>
    </w:p>
    <w:p w:rsidR="00AE246A" w:rsidRPr="004D01AE" w:rsidRDefault="00AE246A" w:rsidP="00AE246A">
      <w:pPr>
        <w:rPr>
          <w:rFonts w:ascii="ＭＳ Ｐ明朝" w:eastAsia="ＭＳ Ｐ明朝" w:hAnsi="ＭＳ Ｐ明朝"/>
          <w:color w:val="000000" w:themeColor="text1"/>
          <w:sz w:val="22"/>
        </w:rPr>
      </w:pPr>
      <w:r w:rsidRPr="004D01AE">
        <w:rPr>
          <w:rFonts w:ascii="ＭＳ Ｐ明朝" w:eastAsia="ＭＳ Ｐ明朝" w:hAnsi="ＭＳ Ｐ明朝" w:hint="eastAsia"/>
          <w:color w:val="000000" w:themeColor="text1"/>
          <w:sz w:val="22"/>
        </w:rPr>
        <w:t>●どのような申告であっても、</w:t>
      </w:r>
      <w:r w:rsidRPr="004D01AE">
        <w:rPr>
          <w:rFonts w:ascii="ＭＳ Ｐゴシック" w:eastAsia="ＭＳ Ｐゴシック" w:hAnsi="ＭＳ Ｐゴシック" w:hint="eastAsia"/>
          <w:b/>
          <w:color w:val="000000" w:themeColor="text1"/>
          <w:sz w:val="22"/>
        </w:rPr>
        <w:t>納税義務者欄</w:t>
      </w:r>
      <w:r w:rsidR="00EE0E74">
        <w:rPr>
          <w:rFonts w:ascii="ＭＳ Ｐ明朝" w:eastAsia="ＭＳ Ｐ明朝" w:hAnsi="ＭＳ Ｐ明朝" w:hint="eastAsia"/>
          <w:color w:val="000000" w:themeColor="text1"/>
          <w:sz w:val="22"/>
        </w:rPr>
        <w:t>は必ずご記入くだ</w:t>
      </w:r>
      <w:r w:rsidRPr="004D01AE">
        <w:rPr>
          <w:rFonts w:ascii="ＭＳ Ｐ明朝" w:eastAsia="ＭＳ Ｐ明朝" w:hAnsi="ＭＳ Ｐ明朝" w:hint="eastAsia"/>
          <w:color w:val="000000" w:themeColor="text1"/>
          <w:sz w:val="22"/>
        </w:rPr>
        <w:t>さい。</w:t>
      </w:r>
    </w:p>
    <w:p w:rsidR="00D86329" w:rsidRPr="005D3905" w:rsidRDefault="00264779" w:rsidP="00AE246A">
      <w:pPr>
        <w:tabs>
          <w:tab w:val="right" w:pos="9978"/>
        </w:tabs>
        <w:ind w:firstLineChars="100" w:firstLine="264"/>
        <w:rPr>
          <w:rFonts w:ascii="HG丸ｺﾞｼｯｸM-PRO" w:eastAsia="HG丸ｺﾞｼｯｸM-PRO" w:hAnsi="HG丸ｺﾞｼｯｸM-PRO"/>
          <w:color w:val="000000" w:themeColor="text1"/>
          <w:sz w:val="22"/>
        </w:rPr>
      </w:pPr>
      <w:r>
        <w:rPr>
          <w:rFonts w:asciiTheme="minorEastAsia" w:hAnsiTheme="minorEastAsia" w:hint="eastAsia"/>
          <w:noProof/>
          <w:color w:val="000000" w:themeColor="text1"/>
          <w:sz w:val="22"/>
        </w:rPr>
        <mc:AlternateContent>
          <mc:Choice Requires="wps">
            <w:drawing>
              <wp:anchor distT="0" distB="0" distL="114300" distR="114300" simplePos="0" relativeHeight="251666432" behindDoc="0" locked="0" layoutInCell="1" allowOverlap="1">
                <wp:simplePos x="0" y="0"/>
                <wp:positionH relativeFrom="column">
                  <wp:posOffset>169399</wp:posOffset>
                </wp:positionH>
                <wp:positionV relativeFrom="paragraph">
                  <wp:posOffset>35902</wp:posOffset>
                </wp:positionV>
                <wp:extent cx="5158154" cy="266700"/>
                <wp:effectExtent l="0" t="0" r="23495" b="19050"/>
                <wp:wrapNone/>
                <wp:docPr id="4" name="テキスト ボックス 4"/>
                <wp:cNvGraphicFramePr/>
                <a:graphic xmlns:a="http://schemas.openxmlformats.org/drawingml/2006/main">
                  <a:graphicData uri="http://schemas.microsoft.com/office/word/2010/wordprocessingShape">
                    <wps:wsp>
                      <wps:cNvSpPr txBox="1"/>
                      <wps:spPr>
                        <a:xfrm>
                          <a:off x="0" y="0"/>
                          <a:ext cx="5158154" cy="266700"/>
                        </a:xfrm>
                        <a:prstGeom prst="rect">
                          <a:avLst/>
                        </a:prstGeom>
                        <a:solidFill>
                          <a:schemeClr val="accent6">
                            <a:lumMod val="20000"/>
                            <a:lumOff val="80000"/>
                          </a:schemeClr>
                        </a:solidFill>
                        <a:ln w="6350">
                          <a:solidFill>
                            <a:prstClr val="black"/>
                          </a:solidFill>
                        </a:ln>
                      </wps:spPr>
                      <wps:txbx>
                        <w:txbxContent>
                          <w:p w:rsidR="00264779" w:rsidRPr="004D470C" w:rsidRDefault="00264779" w:rsidP="004D470C">
                            <w:pPr>
                              <w:spacing w:line="240" w:lineRule="exact"/>
                            </w:pPr>
                            <w:r>
                              <w:rPr>
                                <w:rFonts w:ascii="HG丸ｺﾞｼｯｸM-PRO" w:eastAsia="HG丸ｺﾞｼｯｸM-PRO" w:hAnsi="HG丸ｺﾞｼｯｸM-PRO" w:hint="eastAsia"/>
                                <w:color w:val="000000" w:themeColor="text1"/>
                                <w:sz w:val="22"/>
                              </w:rPr>
                              <w:t>記載例１：上場株式等に係る</w:t>
                            </w:r>
                            <w:r w:rsidRPr="004D470C">
                              <w:rPr>
                                <w:rFonts w:ascii="HG丸ｺﾞｼｯｸM-PRO" w:eastAsia="HG丸ｺﾞｼｯｸM-PRO" w:hAnsi="HG丸ｺﾞｼｯｸM-PRO" w:hint="eastAsia"/>
                                <w:color w:val="000000" w:themeColor="text1"/>
                                <w:sz w:val="22"/>
                              </w:rPr>
                              <w:t>所得</w:t>
                            </w:r>
                            <w:r>
                              <w:rPr>
                                <w:rFonts w:ascii="HG丸ｺﾞｼｯｸM-PRO" w:eastAsia="HG丸ｺﾞｼｯｸM-PRO" w:hAnsi="HG丸ｺﾞｼｯｸM-PRO" w:hint="eastAsia"/>
                                <w:color w:val="000000" w:themeColor="text1"/>
                                <w:sz w:val="22"/>
                              </w:rPr>
                              <w:t>の</w:t>
                            </w:r>
                            <w:r w:rsidRPr="004D470C">
                              <w:rPr>
                                <w:rFonts w:ascii="HG丸ｺﾞｼｯｸM-PRO" w:eastAsia="HG丸ｺﾞｼｯｸM-PRO" w:hAnsi="HG丸ｺﾞｼｯｸM-PRO" w:hint="eastAsia"/>
                                <w:color w:val="000000" w:themeColor="text1"/>
                                <w:sz w:val="22"/>
                              </w:rPr>
                              <w:t>全てを申告不要とする場合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13.35pt;margin-top:2.85pt;width:406.1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" fillcolor="#e2efd9 [665]" strokeweight=".5pt">
                <v:textbox>
                  <w:txbxContent>
                    <w:p w:rsidR="00264779" w:rsidRPr="004D470C" w:rsidRDefault="00264779" w:rsidP="004D470C">
                      <w:pPr>
                        <w:spacing w:line="240" w:lineRule="exact"/>
                      </w:pPr>
                      <w:r>
                        <w:rPr>
                          <w:rFonts w:ascii="HG丸ｺﾞｼｯｸM-PRO" w:eastAsia="HG丸ｺﾞｼｯｸM-PRO" w:hAnsi="HG丸ｺﾞｼｯｸM-PRO" w:hint="eastAsia"/>
                          <w:color w:val="000000" w:themeColor="text1"/>
                          <w:sz w:val="22"/>
                        </w:rPr>
                        <w:t>記載例１：上場株式等に係る</w:t>
                      </w:r>
                      <w:r w:rsidRPr="004D470C">
                        <w:rPr>
                          <w:rFonts w:ascii="HG丸ｺﾞｼｯｸM-PRO" w:eastAsia="HG丸ｺﾞｼｯｸM-PRO" w:hAnsi="HG丸ｺﾞｼｯｸM-PRO" w:hint="eastAsia"/>
                          <w:color w:val="000000" w:themeColor="text1"/>
                          <w:sz w:val="22"/>
                        </w:rPr>
                        <w:t>所得</w:t>
                      </w:r>
                      <w:r>
                        <w:rPr>
                          <w:rFonts w:ascii="HG丸ｺﾞｼｯｸM-PRO" w:eastAsia="HG丸ｺﾞｼｯｸM-PRO" w:hAnsi="HG丸ｺﾞｼｯｸM-PRO" w:hint="eastAsia"/>
                          <w:color w:val="000000" w:themeColor="text1"/>
                          <w:sz w:val="22"/>
                        </w:rPr>
                        <w:t>の</w:t>
                      </w:r>
                      <w:r w:rsidRPr="004D470C">
                        <w:rPr>
                          <w:rFonts w:ascii="HG丸ｺﾞｼｯｸM-PRO" w:eastAsia="HG丸ｺﾞｼｯｸM-PRO" w:hAnsi="HG丸ｺﾞｼｯｸM-PRO" w:hint="eastAsia"/>
                          <w:color w:val="000000" w:themeColor="text1"/>
                          <w:sz w:val="22"/>
                        </w:rPr>
                        <w:t>全てを申告不要とする場合</w:t>
                      </w:r>
                    </w:p>
                  </w:txbxContent>
                </v:textbox>
              </v:shape>
            </w:pict>
          </mc:Fallback>
        </mc:AlternateContent>
      </w:r>
      <w:r w:rsidR="00286E61">
        <w:rPr>
          <w:rFonts w:asciiTheme="minorEastAsia" w:hAnsiTheme="minorEastAsia" w:hint="eastAsia"/>
          <w:noProof/>
          <w:color w:val="000000" w:themeColor="text1"/>
          <w:sz w:val="22"/>
        </w:rPr>
        <mc:AlternateContent>
          <mc:Choice Requires="wps">
            <w:drawing>
              <wp:anchor distT="0" distB="0" distL="114300" distR="114300" simplePos="0" relativeHeight="251665408" behindDoc="1" locked="0" layoutInCell="1" allowOverlap="1">
                <wp:simplePos x="0" y="0"/>
                <wp:positionH relativeFrom="column">
                  <wp:posOffset>-2540</wp:posOffset>
                </wp:positionH>
                <wp:positionV relativeFrom="paragraph">
                  <wp:posOffset>161925</wp:posOffset>
                </wp:positionV>
                <wp:extent cx="6572250" cy="2962275"/>
                <wp:effectExtent l="19050" t="19050" r="19050" b="28575"/>
                <wp:wrapNone/>
                <wp:docPr id="2" name="角丸四角形 2"/>
                <wp:cNvGraphicFramePr/>
                <a:graphic xmlns:a="http://schemas.openxmlformats.org/drawingml/2006/main">
                  <a:graphicData uri="http://schemas.microsoft.com/office/word/2010/wordprocessingShape">
                    <wps:wsp>
                      <wps:cNvSpPr/>
                      <wps:spPr>
                        <a:xfrm>
                          <a:off x="0" y="0"/>
                          <a:ext cx="6572250" cy="2962275"/>
                        </a:xfrm>
                        <a:prstGeom prst="roundRect">
                          <a:avLst>
                            <a:gd name="adj" fmla="val 3438"/>
                          </a:avLst>
                        </a:prstGeom>
                        <a:noFill/>
                        <a:ln w="31750">
                          <a:solidFill>
                            <a:srgbClr val="00B05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4880B2" id="角丸四角形 2" o:spid="_x0000_s1026" style="position:absolute;left:0;text-align:left;margin-left:-.2pt;margin-top:12.75pt;width:517.5pt;height:233.2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2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" filled="f" strokecolor="#00b050" strokeweight="2.5pt">
                <v:stroke dashstyle="3 1" joinstyle="miter"/>
              </v:roundrect>
            </w:pict>
          </mc:Fallback>
        </mc:AlternateContent>
      </w:r>
      <w:r w:rsidR="005D3905" w:rsidRPr="005D3905">
        <w:rPr>
          <w:rFonts w:ascii="HG丸ｺﾞｼｯｸM-PRO" w:eastAsia="HG丸ｺﾞｼｯｸM-PRO" w:hAnsi="HG丸ｺﾞｼｯｸM-PRO" w:hint="eastAsia"/>
          <w:color w:val="000000" w:themeColor="text1"/>
          <w:sz w:val="22"/>
          <w:bdr w:val="single" w:sz="4" w:space="0" w:color="auto"/>
        </w:rPr>
        <w:t xml:space="preserve"> </w:t>
      </w:r>
      <w:r w:rsidR="00AE246A" w:rsidRPr="00AE246A">
        <w:rPr>
          <w:rFonts w:ascii="HG丸ｺﾞｼｯｸM-PRO" w:eastAsia="HG丸ｺﾞｼｯｸM-PRO" w:hAnsi="HG丸ｺﾞｼｯｸM-PRO"/>
          <w:color w:val="000000" w:themeColor="text1"/>
          <w:sz w:val="22"/>
        </w:rPr>
        <w:tab/>
      </w:r>
    </w:p>
    <w:p w:rsidR="00D86329" w:rsidRPr="004D01AE" w:rsidRDefault="0074515F" w:rsidP="00F51414">
      <w:pPr>
        <w:spacing w:line="360" w:lineRule="exact"/>
        <w:ind w:left="924" w:hangingChars="350" w:hanging="924"/>
        <w:rPr>
          <w:rFonts w:ascii="ＭＳ Ｐゴシック" w:eastAsia="ＭＳ Ｐゴシック" w:hAnsi="ＭＳ Ｐゴシック"/>
          <w:sz w:val="22"/>
        </w:rPr>
      </w:pPr>
      <w:r>
        <w:rPr>
          <w:rFonts w:asciiTheme="minorEastAsia" w:hAnsiTheme="minorEastAsia" w:hint="eastAsia"/>
          <w:sz w:val="22"/>
        </w:rPr>
        <w:t xml:space="preserve">　　</w:t>
      </w:r>
      <w:r w:rsidRPr="004D01AE">
        <w:rPr>
          <w:rFonts w:ascii="ＭＳ Ｐゴシック" w:eastAsia="ＭＳ Ｐゴシック" w:hAnsi="ＭＳ Ｐゴシック" w:hint="eastAsia"/>
          <w:sz w:val="20"/>
          <w:szCs w:val="20"/>
        </w:rPr>
        <w:t>例</w:t>
      </w:r>
      <w:r w:rsidR="005D3905" w:rsidRPr="004D01AE">
        <w:rPr>
          <w:rFonts w:ascii="ＭＳ Ｐゴシック" w:eastAsia="ＭＳ Ｐゴシック" w:hAnsi="ＭＳ Ｐゴシック" w:hint="eastAsia"/>
          <w:sz w:val="20"/>
          <w:szCs w:val="20"/>
        </w:rPr>
        <w:t>：</w:t>
      </w:r>
      <w:r w:rsidRPr="004D01AE">
        <w:rPr>
          <w:rFonts w:ascii="ＭＳ Ｐゴシック" w:eastAsia="ＭＳ Ｐゴシック" w:hAnsi="ＭＳ Ｐゴシック" w:hint="eastAsia"/>
          <w:sz w:val="20"/>
          <w:szCs w:val="20"/>
        </w:rPr>
        <w:t>上場株式等に係る配当所得等が５０万円</w:t>
      </w:r>
      <w:r w:rsidR="008861EB">
        <w:rPr>
          <w:rFonts w:ascii="ＭＳ Ｐゴシック" w:eastAsia="ＭＳ Ｐゴシック" w:hAnsi="ＭＳ Ｐゴシック" w:hint="eastAsia"/>
          <w:sz w:val="20"/>
          <w:szCs w:val="20"/>
        </w:rPr>
        <w:t>（所</w:t>
      </w:r>
      <w:r w:rsidR="008861EB" w:rsidRPr="004D01AE">
        <w:rPr>
          <w:rFonts w:ascii="ＭＳ Ｐゴシック" w:eastAsia="ＭＳ Ｐゴシック" w:hAnsi="ＭＳ Ｐゴシック" w:hint="eastAsia"/>
          <w:sz w:val="20"/>
          <w:szCs w:val="20"/>
        </w:rPr>
        <w:t>得税は総合課税で申告</w:t>
      </w:r>
      <w:r w:rsidR="008861EB">
        <w:rPr>
          <w:rFonts w:ascii="ＭＳ Ｐゴシック" w:eastAsia="ＭＳ Ｐゴシック" w:hAnsi="ＭＳ Ｐゴシック" w:hint="eastAsia"/>
          <w:sz w:val="20"/>
          <w:szCs w:val="20"/>
        </w:rPr>
        <w:t>）と</w:t>
      </w:r>
      <w:r w:rsidR="008861EB" w:rsidRPr="00C714C8">
        <w:rPr>
          <w:rFonts w:ascii="ＭＳ Ｐゴシック" w:eastAsia="ＭＳ Ｐゴシック" w:hAnsi="ＭＳ Ｐゴシック" w:hint="eastAsia"/>
          <w:sz w:val="20"/>
          <w:szCs w:val="20"/>
        </w:rPr>
        <w:t>上場株式等の譲渡所得等</w:t>
      </w:r>
      <w:r w:rsidR="008861EB">
        <w:rPr>
          <w:rFonts w:ascii="ＭＳ Ｐゴシック" w:eastAsia="ＭＳ Ｐゴシック" w:hAnsi="ＭＳ Ｐゴシック" w:hint="eastAsia"/>
          <w:sz w:val="20"/>
          <w:szCs w:val="20"/>
        </w:rPr>
        <w:t>が３０万円あり、</w:t>
      </w:r>
      <w:r w:rsidRPr="004D01AE">
        <w:rPr>
          <w:rFonts w:ascii="ＭＳ Ｐゴシック" w:eastAsia="ＭＳ Ｐゴシック" w:hAnsi="ＭＳ Ｐゴシック" w:hint="eastAsia"/>
          <w:sz w:val="20"/>
          <w:szCs w:val="20"/>
        </w:rPr>
        <w:t>住民税では</w:t>
      </w:r>
      <w:r w:rsidR="008861EB">
        <w:rPr>
          <w:rFonts w:ascii="ＭＳ Ｐゴシック" w:eastAsia="ＭＳ Ｐゴシック" w:hAnsi="ＭＳ Ｐゴシック" w:hint="eastAsia"/>
          <w:sz w:val="20"/>
          <w:szCs w:val="20"/>
        </w:rPr>
        <w:t>どちらも</w:t>
      </w:r>
      <w:r w:rsidR="004D01AE">
        <w:rPr>
          <w:rFonts w:ascii="ＭＳ Ｐゴシック" w:eastAsia="ＭＳ Ｐゴシック" w:hAnsi="ＭＳ Ｐゴシック" w:hint="eastAsia"/>
          <w:sz w:val="20"/>
          <w:szCs w:val="20"/>
        </w:rPr>
        <w:t>申告</w:t>
      </w:r>
      <w:r w:rsidR="005D3905" w:rsidRPr="004D01AE">
        <w:rPr>
          <w:rFonts w:ascii="ＭＳ Ｐゴシック" w:eastAsia="ＭＳ Ｐゴシック" w:hAnsi="ＭＳ Ｐゴシック" w:hint="eastAsia"/>
          <w:sz w:val="20"/>
          <w:szCs w:val="20"/>
        </w:rPr>
        <w:t>不要とする。</w:t>
      </w:r>
    </w:p>
    <w:p w:rsidR="004D470C" w:rsidRDefault="004D470C" w:rsidP="00286E61">
      <w:pPr>
        <w:spacing w:line="140" w:lineRule="exact"/>
        <w:ind w:left="1056" w:hangingChars="400" w:hanging="1056"/>
        <w:rPr>
          <w:rFonts w:asciiTheme="minorEastAsia" w:hAnsiTheme="minorEastAsia"/>
          <w:sz w:val="22"/>
        </w:rPr>
      </w:pPr>
    </w:p>
    <w:p w:rsidR="005D3905" w:rsidRPr="004D01AE" w:rsidRDefault="005D3905" w:rsidP="00286E61">
      <w:pPr>
        <w:spacing w:line="360" w:lineRule="exact"/>
        <w:ind w:left="1056" w:hangingChars="400" w:hanging="1056"/>
        <w:rPr>
          <w:rFonts w:ascii="ＭＳ Ｐ明朝" w:eastAsia="ＭＳ Ｐ明朝" w:hAnsi="ＭＳ Ｐ明朝"/>
          <w:sz w:val="22"/>
        </w:rPr>
      </w:pPr>
      <w:r>
        <w:rPr>
          <w:rFonts w:asciiTheme="minorEastAsia" w:hAnsiTheme="minorEastAsia" w:hint="eastAsia"/>
          <w:sz w:val="22"/>
        </w:rPr>
        <w:t xml:space="preserve">　</w:t>
      </w:r>
      <w:r w:rsidR="00286E61" w:rsidRPr="004D01AE">
        <w:rPr>
          <w:rFonts w:ascii="ＭＳ Ｐ明朝" w:eastAsia="ＭＳ Ｐ明朝" w:hAnsi="ＭＳ Ｐ明朝" w:hint="eastAsia"/>
          <w:sz w:val="22"/>
        </w:rPr>
        <w:t xml:space="preserve">　</w:t>
      </w:r>
      <w:r w:rsidR="00BF4CB8" w:rsidRPr="004D01AE">
        <w:rPr>
          <w:rFonts w:ascii="ＭＳ Ｐ明朝" w:eastAsia="ＭＳ Ｐ明朝" w:hAnsi="ＭＳ Ｐ明朝" w:hint="eastAsia"/>
          <w:b/>
          <w:sz w:val="22"/>
        </w:rPr>
        <w:t>〇</w:t>
      </w:r>
      <w:r w:rsidRPr="004D01AE">
        <w:rPr>
          <w:rFonts w:ascii="ＭＳ Ｐ明朝" w:eastAsia="ＭＳ Ｐ明朝" w:hAnsi="ＭＳ Ｐ明朝" w:hint="eastAsia"/>
          <w:b/>
          <w:sz w:val="22"/>
        </w:rPr>
        <w:t>確定申告した上場株式等の所得</w:t>
      </w:r>
      <w:r w:rsidR="004D470C" w:rsidRPr="004D01AE">
        <w:rPr>
          <w:rFonts w:ascii="ＭＳ Ｐ明朝" w:eastAsia="ＭＳ Ｐ明朝" w:hAnsi="ＭＳ Ｐ明朝" w:hint="eastAsia"/>
          <w:b/>
          <w:sz w:val="22"/>
        </w:rPr>
        <w:t>の欄</w:t>
      </w:r>
      <w:r w:rsidR="00806211" w:rsidRPr="00806211">
        <w:rPr>
          <w:rFonts w:ascii="ＭＳ Ｐ明朝" w:eastAsia="ＭＳ Ｐ明朝" w:hAnsi="ＭＳ Ｐ明朝" w:hint="eastAsia"/>
          <w:sz w:val="22"/>
        </w:rPr>
        <w:t>に</w:t>
      </w:r>
      <w:r w:rsidR="004D470C" w:rsidRPr="004D01AE">
        <w:rPr>
          <w:rFonts w:ascii="ＭＳ Ｐ明朝" w:eastAsia="ＭＳ Ｐ明朝" w:hAnsi="ＭＳ Ｐ明朝" w:hint="eastAsia"/>
          <w:sz w:val="22"/>
        </w:rPr>
        <w:t>所得税で申告した内容を記入する。</w:t>
      </w:r>
    </w:p>
    <w:tbl>
      <w:tblPr>
        <w:tblStyle w:val="a5"/>
        <w:tblpPr w:leftFromText="142" w:rightFromText="142" w:vertAnchor="text" w:horzAnchor="margin" w:tblpXSpec="right" w:tblpY="184"/>
        <w:tblW w:w="9458" w:type="dxa"/>
        <w:tblLook w:val="04A0" w:firstRow="1" w:lastRow="0" w:firstColumn="1" w:lastColumn="0" w:noHBand="0" w:noVBand="1"/>
      </w:tblPr>
      <w:tblGrid>
        <w:gridCol w:w="2977"/>
        <w:gridCol w:w="1609"/>
        <w:gridCol w:w="2436"/>
        <w:gridCol w:w="2436"/>
      </w:tblGrid>
      <w:tr w:rsidR="004D470C" w:rsidTr="004D470C">
        <w:trPr>
          <w:trHeight w:val="593"/>
        </w:trPr>
        <w:tc>
          <w:tcPr>
            <w:tcW w:w="7022" w:type="dxa"/>
            <w:gridSpan w:val="3"/>
            <w:tcBorders>
              <w:top w:val="nil"/>
              <w:left w:val="nil"/>
              <w:bottom w:val="single" w:sz="4" w:space="0" w:color="auto"/>
              <w:right w:val="single" w:sz="8" w:space="0" w:color="auto"/>
            </w:tcBorders>
          </w:tcPr>
          <w:p w:rsidR="004D470C" w:rsidRPr="00C714C8" w:rsidRDefault="004D470C" w:rsidP="004D470C">
            <w:pPr>
              <w:jc w:val="left"/>
              <w:rPr>
                <w:rFonts w:ascii="ＭＳ Ｐゴシック" w:eastAsia="ＭＳ Ｐゴシック" w:hAnsi="ＭＳ Ｐゴシック"/>
                <w:szCs w:val="24"/>
              </w:rPr>
            </w:pPr>
          </w:p>
        </w:tc>
        <w:tc>
          <w:tcPr>
            <w:tcW w:w="2436" w:type="dxa"/>
            <w:tcBorders>
              <w:top w:val="single" w:sz="8" w:space="0" w:color="auto"/>
              <w:left w:val="single" w:sz="8" w:space="0" w:color="auto"/>
              <w:bottom w:val="single" w:sz="8" w:space="0" w:color="auto"/>
              <w:right w:val="single" w:sz="8" w:space="0" w:color="auto"/>
            </w:tcBorders>
            <w:vAlign w:val="center"/>
          </w:tcPr>
          <w:p w:rsidR="004D470C" w:rsidRPr="00C714C8" w:rsidRDefault="004D470C" w:rsidP="004D470C">
            <w:pPr>
              <w:spacing w:line="240" w:lineRule="exact"/>
              <w:jc w:val="left"/>
              <w:rPr>
                <w:rFonts w:ascii="ＭＳ Ｐゴシック" w:eastAsia="ＭＳ Ｐゴシック" w:hAnsi="ＭＳ Ｐゴシック"/>
                <w:sz w:val="20"/>
                <w:szCs w:val="20"/>
              </w:rPr>
            </w:pPr>
            <w:r w:rsidRPr="00C714C8">
              <w:rPr>
                <w:rFonts w:ascii="ＭＳ Ｐゴシック" w:eastAsia="ＭＳ Ｐゴシック" w:hAnsi="ＭＳ Ｐゴシック" w:hint="eastAsia"/>
                <w:sz w:val="20"/>
                <w:szCs w:val="20"/>
              </w:rPr>
              <w:t>住民税の源泉徴収分</w:t>
            </w:r>
          </w:p>
          <w:p w:rsidR="004D470C" w:rsidRPr="00C714C8" w:rsidRDefault="004D470C" w:rsidP="004D470C">
            <w:pPr>
              <w:spacing w:line="240" w:lineRule="exact"/>
              <w:jc w:val="left"/>
              <w:rPr>
                <w:rFonts w:ascii="ＭＳ Ｐゴシック" w:eastAsia="ＭＳ Ｐゴシック" w:hAnsi="ＭＳ Ｐゴシック"/>
                <w:sz w:val="16"/>
                <w:szCs w:val="16"/>
              </w:rPr>
            </w:pPr>
            <w:r w:rsidRPr="00C714C8">
              <w:rPr>
                <w:rFonts w:ascii="ＭＳ Ｐゴシック" w:eastAsia="ＭＳ Ｐゴシック" w:hAnsi="ＭＳ Ｐゴシック" w:hint="eastAsia"/>
                <w:sz w:val="16"/>
                <w:szCs w:val="16"/>
              </w:rPr>
              <w:t>（配当割額、</w:t>
            </w:r>
          </w:p>
          <w:p w:rsidR="004D470C" w:rsidRPr="00C714C8" w:rsidRDefault="004D470C" w:rsidP="004D470C">
            <w:pPr>
              <w:spacing w:line="240" w:lineRule="exact"/>
              <w:ind w:firstLineChars="100" w:firstLine="204"/>
              <w:jc w:val="left"/>
              <w:rPr>
                <w:rFonts w:ascii="ＭＳ Ｐゴシック" w:eastAsia="ＭＳ Ｐゴシック" w:hAnsi="ＭＳ Ｐゴシック"/>
                <w:sz w:val="16"/>
                <w:szCs w:val="16"/>
              </w:rPr>
            </w:pPr>
            <w:r w:rsidRPr="00C714C8">
              <w:rPr>
                <w:rFonts w:ascii="ＭＳ Ｐゴシック" w:eastAsia="ＭＳ Ｐゴシック" w:hAnsi="ＭＳ Ｐゴシック" w:hint="eastAsia"/>
                <w:sz w:val="16"/>
                <w:szCs w:val="16"/>
              </w:rPr>
              <w:t>株式等譲渡所得割額）</w:t>
            </w:r>
          </w:p>
        </w:tc>
      </w:tr>
      <w:tr w:rsidR="004D470C" w:rsidTr="004D470C">
        <w:tc>
          <w:tcPr>
            <w:tcW w:w="2977" w:type="dxa"/>
            <w:vMerge w:val="restart"/>
            <w:tcBorders>
              <w:top w:val="single" w:sz="8" w:space="0" w:color="auto"/>
              <w:left w:val="single" w:sz="8" w:space="0" w:color="auto"/>
              <w:bottom w:val="single" w:sz="8" w:space="0" w:color="auto"/>
              <w:right w:val="single" w:sz="8" w:space="0" w:color="auto"/>
            </w:tcBorders>
            <w:vAlign w:val="center"/>
          </w:tcPr>
          <w:p w:rsidR="004D470C" w:rsidRPr="00C714C8" w:rsidRDefault="004D470C" w:rsidP="004D470C">
            <w:pPr>
              <w:jc w:val="center"/>
              <w:rPr>
                <w:rFonts w:ascii="ＭＳ Ｐゴシック" w:eastAsia="ＭＳ Ｐゴシック" w:hAnsi="ＭＳ Ｐゴシック"/>
                <w:sz w:val="20"/>
                <w:szCs w:val="20"/>
              </w:rPr>
            </w:pPr>
            <w:r w:rsidRPr="00C714C8">
              <w:rPr>
                <w:rFonts w:ascii="ＭＳ Ｐゴシック" w:eastAsia="ＭＳ Ｐゴシック" w:hAnsi="ＭＳ Ｐゴシック" w:hint="eastAsia"/>
                <w:sz w:val="20"/>
                <w:szCs w:val="20"/>
              </w:rPr>
              <w:t>上場株式等の配当所得等</w:t>
            </w:r>
          </w:p>
        </w:tc>
        <w:tc>
          <w:tcPr>
            <w:tcW w:w="1609" w:type="dxa"/>
            <w:tcBorders>
              <w:top w:val="single" w:sz="8" w:space="0" w:color="auto"/>
              <w:left w:val="single" w:sz="8" w:space="0" w:color="auto"/>
              <w:bottom w:val="single" w:sz="8" w:space="0" w:color="auto"/>
              <w:right w:val="single" w:sz="8" w:space="0" w:color="auto"/>
            </w:tcBorders>
          </w:tcPr>
          <w:p w:rsidR="004D470C" w:rsidRPr="00C714C8" w:rsidRDefault="004D470C" w:rsidP="004D470C">
            <w:pPr>
              <w:jc w:val="center"/>
              <w:rPr>
                <w:rFonts w:ascii="ＭＳ Ｐゴシック" w:eastAsia="ＭＳ Ｐゴシック" w:hAnsi="ＭＳ Ｐゴシック"/>
                <w:sz w:val="20"/>
                <w:szCs w:val="20"/>
              </w:rPr>
            </w:pPr>
            <w:r w:rsidRPr="00C714C8">
              <w:rPr>
                <w:rFonts w:ascii="ＭＳ Ｐゴシック" w:eastAsia="ＭＳ Ｐゴシック" w:hAnsi="ＭＳ Ｐゴシック" w:hint="eastAsia"/>
                <w:sz w:val="20"/>
                <w:szCs w:val="20"/>
              </w:rPr>
              <w:t>総合課税分</w:t>
            </w:r>
          </w:p>
        </w:tc>
        <w:tc>
          <w:tcPr>
            <w:tcW w:w="2436" w:type="dxa"/>
            <w:tcBorders>
              <w:top w:val="single" w:sz="8" w:space="0" w:color="auto"/>
              <w:left w:val="single" w:sz="8" w:space="0" w:color="auto"/>
              <w:bottom w:val="single" w:sz="8" w:space="0" w:color="auto"/>
              <w:right w:val="single" w:sz="8" w:space="0" w:color="auto"/>
            </w:tcBorders>
          </w:tcPr>
          <w:p w:rsidR="004D470C" w:rsidRPr="00C714C8" w:rsidRDefault="004D470C" w:rsidP="004D470C">
            <w:pPr>
              <w:jc w:val="right"/>
              <w:rPr>
                <w:rFonts w:ascii="ＭＳ Ｐゴシック" w:eastAsia="ＭＳ Ｐゴシック" w:hAnsi="ＭＳ Ｐゴシック"/>
                <w:sz w:val="20"/>
                <w:szCs w:val="20"/>
              </w:rPr>
            </w:pPr>
            <w:r w:rsidRPr="004D01AE">
              <w:rPr>
                <w:rFonts w:ascii="ＭＳ Ｐゴシック" w:eastAsia="ＭＳ Ｐゴシック" w:hAnsi="ＭＳ Ｐゴシック" w:hint="eastAsia"/>
                <w:b/>
                <w:szCs w:val="24"/>
              </w:rPr>
              <w:t>500,000</w:t>
            </w:r>
            <w:r w:rsidRPr="00C714C8">
              <w:rPr>
                <w:rFonts w:ascii="ＭＳ Ｐゴシック" w:eastAsia="ＭＳ Ｐゴシック" w:hAnsi="ＭＳ Ｐゴシック" w:hint="eastAsia"/>
                <w:sz w:val="20"/>
                <w:szCs w:val="20"/>
              </w:rPr>
              <w:t>円</w:t>
            </w:r>
          </w:p>
        </w:tc>
        <w:tc>
          <w:tcPr>
            <w:tcW w:w="2436" w:type="dxa"/>
            <w:tcBorders>
              <w:top w:val="single" w:sz="8" w:space="0" w:color="auto"/>
              <w:left w:val="single" w:sz="8" w:space="0" w:color="auto"/>
              <w:bottom w:val="single" w:sz="8" w:space="0" w:color="auto"/>
              <w:right w:val="single" w:sz="8" w:space="0" w:color="auto"/>
            </w:tcBorders>
          </w:tcPr>
          <w:p w:rsidR="004D470C" w:rsidRPr="00C714C8" w:rsidRDefault="00932BD7" w:rsidP="004D470C">
            <w:pPr>
              <w:jc w:val="right"/>
              <w:rPr>
                <w:rFonts w:ascii="ＭＳ Ｐゴシック" w:eastAsia="ＭＳ Ｐゴシック" w:hAnsi="ＭＳ Ｐゴシック"/>
                <w:sz w:val="20"/>
                <w:szCs w:val="20"/>
              </w:rPr>
            </w:pPr>
            <w:r w:rsidRPr="004D01AE">
              <w:rPr>
                <w:rFonts w:ascii="ＭＳ Ｐゴシック" w:eastAsia="ＭＳ Ｐゴシック" w:hAnsi="ＭＳ Ｐゴシック" w:hint="eastAsia"/>
                <w:b/>
                <w:szCs w:val="24"/>
              </w:rPr>
              <w:t>25,000</w:t>
            </w:r>
            <w:r w:rsidR="004D470C" w:rsidRPr="00C714C8">
              <w:rPr>
                <w:rFonts w:ascii="ＭＳ Ｐゴシック" w:eastAsia="ＭＳ Ｐゴシック" w:hAnsi="ＭＳ Ｐゴシック" w:hint="eastAsia"/>
                <w:sz w:val="20"/>
                <w:szCs w:val="20"/>
              </w:rPr>
              <w:t>円</w:t>
            </w:r>
          </w:p>
        </w:tc>
      </w:tr>
      <w:tr w:rsidR="004D470C" w:rsidTr="004D470C">
        <w:tc>
          <w:tcPr>
            <w:tcW w:w="2977" w:type="dxa"/>
            <w:vMerge/>
            <w:tcBorders>
              <w:top w:val="single" w:sz="8" w:space="0" w:color="auto"/>
              <w:left w:val="single" w:sz="8" w:space="0" w:color="auto"/>
              <w:bottom w:val="single" w:sz="8" w:space="0" w:color="auto"/>
              <w:right w:val="single" w:sz="8" w:space="0" w:color="auto"/>
            </w:tcBorders>
          </w:tcPr>
          <w:p w:rsidR="004D470C" w:rsidRPr="00C714C8" w:rsidRDefault="004D470C" w:rsidP="004D470C">
            <w:pPr>
              <w:jc w:val="center"/>
              <w:rPr>
                <w:rFonts w:ascii="ＭＳ Ｐゴシック" w:eastAsia="ＭＳ Ｐゴシック" w:hAnsi="ＭＳ Ｐゴシック"/>
                <w:sz w:val="20"/>
                <w:szCs w:val="20"/>
              </w:rPr>
            </w:pPr>
          </w:p>
        </w:tc>
        <w:tc>
          <w:tcPr>
            <w:tcW w:w="1609" w:type="dxa"/>
            <w:tcBorders>
              <w:top w:val="single" w:sz="8" w:space="0" w:color="auto"/>
              <w:left w:val="single" w:sz="8" w:space="0" w:color="auto"/>
              <w:bottom w:val="single" w:sz="8" w:space="0" w:color="auto"/>
              <w:right w:val="single" w:sz="8" w:space="0" w:color="auto"/>
            </w:tcBorders>
          </w:tcPr>
          <w:p w:rsidR="004D470C" w:rsidRPr="00C714C8" w:rsidRDefault="004D470C" w:rsidP="004D470C">
            <w:pPr>
              <w:jc w:val="center"/>
              <w:rPr>
                <w:rFonts w:ascii="ＭＳ Ｐゴシック" w:eastAsia="ＭＳ Ｐゴシック" w:hAnsi="ＭＳ Ｐゴシック"/>
                <w:sz w:val="20"/>
                <w:szCs w:val="20"/>
              </w:rPr>
            </w:pPr>
            <w:r w:rsidRPr="00C714C8">
              <w:rPr>
                <w:rFonts w:ascii="ＭＳ Ｐゴシック" w:eastAsia="ＭＳ Ｐゴシック" w:hAnsi="ＭＳ Ｐゴシック" w:hint="eastAsia"/>
                <w:sz w:val="20"/>
                <w:szCs w:val="20"/>
              </w:rPr>
              <w:t>分離課税分</w:t>
            </w:r>
          </w:p>
        </w:tc>
        <w:tc>
          <w:tcPr>
            <w:tcW w:w="2436" w:type="dxa"/>
            <w:tcBorders>
              <w:top w:val="single" w:sz="8" w:space="0" w:color="auto"/>
              <w:left w:val="single" w:sz="8" w:space="0" w:color="auto"/>
              <w:bottom w:val="single" w:sz="8" w:space="0" w:color="auto"/>
              <w:right w:val="single" w:sz="8" w:space="0" w:color="auto"/>
            </w:tcBorders>
          </w:tcPr>
          <w:p w:rsidR="004D470C" w:rsidRPr="00C714C8" w:rsidRDefault="004D470C" w:rsidP="004D470C">
            <w:pPr>
              <w:jc w:val="right"/>
              <w:rPr>
                <w:rFonts w:ascii="ＭＳ Ｐゴシック" w:eastAsia="ＭＳ Ｐゴシック" w:hAnsi="ＭＳ Ｐゴシック"/>
                <w:sz w:val="20"/>
                <w:szCs w:val="20"/>
              </w:rPr>
            </w:pPr>
            <w:r w:rsidRPr="00C714C8">
              <w:rPr>
                <w:rFonts w:ascii="ＭＳ Ｐゴシック" w:eastAsia="ＭＳ Ｐゴシック" w:hAnsi="ＭＳ Ｐゴシック" w:hint="eastAsia"/>
                <w:sz w:val="20"/>
                <w:szCs w:val="20"/>
              </w:rPr>
              <w:t>円</w:t>
            </w:r>
          </w:p>
        </w:tc>
        <w:tc>
          <w:tcPr>
            <w:tcW w:w="2436" w:type="dxa"/>
            <w:tcBorders>
              <w:top w:val="single" w:sz="8" w:space="0" w:color="auto"/>
              <w:left w:val="single" w:sz="8" w:space="0" w:color="auto"/>
              <w:bottom w:val="single" w:sz="8" w:space="0" w:color="auto"/>
              <w:right w:val="single" w:sz="8" w:space="0" w:color="auto"/>
            </w:tcBorders>
          </w:tcPr>
          <w:p w:rsidR="004D470C" w:rsidRPr="00C714C8" w:rsidRDefault="004D470C" w:rsidP="004D470C">
            <w:pPr>
              <w:jc w:val="right"/>
              <w:rPr>
                <w:rFonts w:ascii="ＭＳ Ｐゴシック" w:eastAsia="ＭＳ Ｐゴシック" w:hAnsi="ＭＳ Ｐゴシック"/>
                <w:sz w:val="20"/>
                <w:szCs w:val="20"/>
              </w:rPr>
            </w:pPr>
            <w:r w:rsidRPr="00C714C8">
              <w:rPr>
                <w:rFonts w:ascii="ＭＳ Ｐゴシック" w:eastAsia="ＭＳ Ｐゴシック" w:hAnsi="ＭＳ Ｐゴシック" w:hint="eastAsia"/>
                <w:sz w:val="20"/>
                <w:szCs w:val="20"/>
              </w:rPr>
              <w:t>円</w:t>
            </w:r>
          </w:p>
        </w:tc>
      </w:tr>
      <w:tr w:rsidR="004D470C" w:rsidTr="004D470C">
        <w:tc>
          <w:tcPr>
            <w:tcW w:w="4586" w:type="dxa"/>
            <w:gridSpan w:val="2"/>
            <w:tcBorders>
              <w:top w:val="single" w:sz="8" w:space="0" w:color="auto"/>
              <w:left w:val="single" w:sz="8" w:space="0" w:color="auto"/>
              <w:bottom w:val="single" w:sz="8" w:space="0" w:color="auto"/>
              <w:right w:val="single" w:sz="8" w:space="0" w:color="auto"/>
            </w:tcBorders>
          </w:tcPr>
          <w:p w:rsidR="004D470C" w:rsidRPr="00C714C8" w:rsidRDefault="004D470C" w:rsidP="004D470C">
            <w:pPr>
              <w:jc w:val="center"/>
              <w:rPr>
                <w:rFonts w:ascii="ＭＳ Ｐゴシック" w:eastAsia="ＭＳ Ｐゴシック" w:hAnsi="ＭＳ Ｐゴシック"/>
                <w:sz w:val="20"/>
                <w:szCs w:val="20"/>
              </w:rPr>
            </w:pPr>
            <w:r w:rsidRPr="00C714C8">
              <w:rPr>
                <w:rFonts w:ascii="ＭＳ Ｐゴシック" w:eastAsia="ＭＳ Ｐゴシック" w:hAnsi="ＭＳ Ｐゴシック" w:hint="eastAsia"/>
                <w:sz w:val="20"/>
                <w:szCs w:val="20"/>
              </w:rPr>
              <w:t>上場株式等の譲渡所得等</w:t>
            </w:r>
          </w:p>
        </w:tc>
        <w:tc>
          <w:tcPr>
            <w:tcW w:w="2436" w:type="dxa"/>
            <w:tcBorders>
              <w:top w:val="single" w:sz="8" w:space="0" w:color="auto"/>
              <w:left w:val="single" w:sz="8" w:space="0" w:color="auto"/>
              <w:bottom w:val="single" w:sz="8" w:space="0" w:color="auto"/>
              <w:right w:val="single" w:sz="8" w:space="0" w:color="auto"/>
            </w:tcBorders>
          </w:tcPr>
          <w:p w:rsidR="004D470C" w:rsidRPr="00C714C8" w:rsidRDefault="008861EB" w:rsidP="004D470C">
            <w:pPr>
              <w:jc w:val="right"/>
              <w:rPr>
                <w:rFonts w:ascii="ＭＳ Ｐゴシック" w:eastAsia="ＭＳ Ｐゴシック" w:hAnsi="ＭＳ Ｐゴシック"/>
                <w:sz w:val="20"/>
                <w:szCs w:val="20"/>
              </w:rPr>
            </w:pPr>
            <w:r w:rsidRPr="008861EB">
              <w:rPr>
                <w:rFonts w:ascii="ＭＳ Ｐゴシック" w:eastAsia="ＭＳ Ｐゴシック" w:hAnsi="ＭＳ Ｐゴシック" w:hint="eastAsia"/>
                <w:b/>
                <w:szCs w:val="24"/>
              </w:rPr>
              <w:t>300,000</w:t>
            </w:r>
            <w:r w:rsidR="004D470C" w:rsidRPr="00C714C8">
              <w:rPr>
                <w:rFonts w:ascii="ＭＳ Ｐゴシック" w:eastAsia="ＭＳ Ｐゴシック" w:hAnsi="ＭＳ Ｐゴシック" w:hint="eastAsia"/>
                <w:sz w:val="20"/>
                <w:szCs w:val="20"/>
              </w:rPr>
              <w:t>円</w:t>
            </w:r>
          </w:p>
        </w:tc>
        <w:tc>
          <w:tcPr>
            <w:tcW w:w="2436" w:type="dxa"/>
            <w:tcBorders>
              <w:top w:val="single" w:sz="8" w:space="0" w:color="auto"/>
              <w:left w:val="single" w:sz="8" w:space="0" w:color="auto"/>
              <w:bottom w:val="single" w:sz="8" w:space="0" w:color="auto"/>
              <w:right w:val="single" w:sz="8" w:space="0" w:color="auto"/>
            </w:tcBorders>
          </w:tcPr>
          <w:p w:rsidR="004D470C" w:rsidRPr="00C714C8" w:rsidRDefault="008861EB" w:rsidP="004D470C">
            <w:pPr>
              <w:jc w:val="right"/>
              <w:rPr>
                <w:rFonts w:ascii="ＭＳ Ｐゴシック" w:eastAsia="ＭＳ Ｐゴシック" w:hAnsi="ＭＳ Ｐゴシック"/>
                <w:sz w:val="20"/>
                <w:szCs w:val="20"/>
              </w:rPr>
            </w:pPr>
            <w:r w:rsidRPr="008861EB">
              <w:rPr>
                <w:rFonts w:ascii="ＭＳ Ｐゴシック" w:eastAsia="ＭＳ Ｐゴシック" w:hAnsi="ＭＳ Ｐゴシック" w:hint="eastAsia"/>
                <w:b/>
                <w:szCs w:val="24"/>
              </w:rPr>
              <w:t>15,000</w:t>
            </w:r>
            <w:r w:rsidR="004D470C" w:rsidRPr="00C714C8">
              <w:rPr>
                <w:rFonts w:ascii="ＭＳ Ｐゴシック" w:eastAsia="ＭＳ Ｐゴシック" w:hAnsi="ＭＳ Ｐゴシック" w:hint="eastAsia"/>
                <w:sz w:val="20"/>
                <w:szCs w:val="20"/>
              </w:rPr>
              <w:t>円</w:t>
            </w:r>
          </w:p>
        </w:tc>
      </w:tr>
    </w:tbl>
    <w:p w:rsidR="004D470C" w:rsidRPr="005D3905" w:rsidRDefault="004D470C" w:rsidP="005D3905">
      <w:pPr>
        <w:spacing w:line="360" w:lineRule="exact"/>
        <w:ind w:left="976" w:hangingChars="400" w:hanging="976"/>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rsidR="005D3905" w:rsidRDefault="005D3905" w:rsidP="005D3905">
      <w:pPr>
        <w:spacing w:line="360" w:lineRule="exact"/>
        <w:ind w:left="976" w:hangingChars="400" w:hanging="976"/>
        <w:rPr>
          <w:rFonts w:asciiTheme="majorEastAsia" w:eastAsiaTheme="majorEastAsia" w:hAnsiTheme="majorEastAsia"/>
          <w:sz w:val="20"/>
          <w:szCs w:val="20"/>
        </w:rPr>
      </w:pPr>
    </w:p>
    <w:p w:rsidR="004D470C" w:rsidRDefault="004D470C" w:rsidP="005D3905">
      <w:pPr>
        <w:spacing w:line="360" w:lineRule="exact"/>
        <w:ind w:left="976" w:hangingChars="400" w:hanging="976"/>
        <w:rPr>
          <w:rFonts w:asciiTheme="majorEastAsia" w:eastAsiaTheme="majorEastAsia" w:hAnsiTheme="majorEastAsia"/>
          <w:sz w:val="20"/>
          <w:szCs w:val="20"/>
        </w:rPr>
      </w:pPr>
    </w:p>
    <w:p w:rsidR="004D470C" w:rsidRDefault="004D470C" w:rsidP="005D3905">
      <w:pPr>
        <w:spacing w:line="360" w:lineRule="exact"/>
        <w:ind w:left="976" w:hangingChars="400" w:hanging="976"/>
        <w:rPr>
          <w:rFonts w:asciiTheme="majorEastAsia" w:eastAsiaTheme="majorEastAsia" w:hAnsiTheme="majorEastAsia"/>
          <w:sz w:val="20"/>
          <w:szCs w:val="20"/>
        </w:rPr>
      </w:pPr>
    </w:p>
    <w:p w:rsidR="004D470C" w:rsidRDefault="004D470C" w:rsidP="005D3905">
      <w:pPr>
        <w:spacing w:line="360" w:lineRule="exact"/>
        <w:ind w:left="976" w:hangingChars="400" w:hanging="976"/>
        <w:rPr>
          <w:rFonts w:asciiTheme="majorEastAsia" w:eastAsiaTheme="majorEastAsia" w:hAnsiTheme="majorEastAsia"/>
          <w:sz w:val="20"/>
          <w:szCs w:val="20"/>
        </w:rPr>
      </w:pPr>
    </w:p>
    <w:p w:rsidR="004D470C" w:rsidRDefault="004D470C" w:rsidP="005D3905">
      <w:pPr>
        <w:spacing w:line="360" w:lineRule="exact"/>
        <w:ind w:left="976" w:hangingChars="400" w:hanging="976"/>
        <w:rPr>
          <w:rFonts w:asciiTheme="majorEastAsia" w:eastAsiaTheme="majorEastAsia" w:hAnsiTheme="majorEastAsia"/>
          <w:sz w:val="20"/>
          <w:szCs w:val="20"/>
        </w:rPr>
      </w:pPr>
    </w:p>
    <w:p w:rsidR="004D470C" w:rsidRDefault="004D470C" w:rsidP="005569F0">
      <w:pPr>
        <w:spacing w:line="240" w:lineRule="exact"/>
        <w:ind w:left="976" w:hangingChars="400" w:hanging="976"/>
        <w:rPr>
          <w:rFonts w:asciiTheme="majorEastAsia" w:eastAsiaTheme="majorEastAsia" w:hAnsiTheme="majorEastAsia"/>
          <w:sz w:val="20"/>
          <w:szCs w:val="20"/>
        </w:rPr>
      </w:pPr>
    </w:p>
    <w:p w:rsidR="004D470C" w:rsidRPr="004D01AE" w:rsidRDefault="004D470C" w:rsidP="004D01AE">
      <w:pPr>
        <w:spacing w:line="360" w:lineRule="exact"/>
        <w:ind w:left="732" w:hangingChars="300" w:hanging="732"/>
        <w:rPr>
          <w:rFonts w:ascii="ＭＳ Ｐ明朝" w:eastAsia="ＭＳ Ｐ明朝" w:hAnsi="ＭＳ Ｐ明朝"/>
          <w:sz w:val="22"/>
        </w:rPr>
      </w:pPr>
      <w:r>
        <w:rPr>
          <w:rFonts w:asciiTheme="majorEastAsia" w:eastAsiaTheme="majorEastAsia" w:hAnsiTheme="majorEastAsia" w:hint="eastAsia"/>
          <w:sz w:val="20"/>
          <w:szCs w:val="20"/>
        </w:rPr>
        <w:t xml:space="preserve">　</w:t>
      </w:r>
      <w:r w:rsidRPr="004D01AE">
        <w:rPr>
          <w:rFonts w:ascii="ＭＳ Ｐ明朝" w:eastAsia="ＭＳ Ｐ明朝" w:hAnsi="ＭＳ Ｐ明朝" w:hint="eastAsia"/>
          <w:sz w:val="20"/>
          <w:szCs w:val="20"/>
        </w:rPr>
        <w:t xml:space="preserve">　</w:t>
      </w:r>
      <w:r w:rsidRPr="004D01AE">
        <w:rPr>
          <w:rFonts w:ascii="ＭＳ Ｐ明朝" w:eastAsia="ＭＳ Ｐ明朝" w:hAnsi="ＭＳ Ｐ明朝" w:hint="eastAsia"/>
          <w:b/>
          <w:sz w:val="22"/>
        </w:rPr>
        <w:t>〇住民税での取扱いの欄</w:t>
      </w:r>
      <w:r w:rsidR="004D01AE">
        <w:rPr>
          <w:rFonts w:ascii="ＭＳ Ｐ明朝" w:eastAsia="ＭＳ Ｐ明朝" w:hAnsi="ＭＳ Ｐ明朝" w:hint="eastAsia"/>
          <w:sz w:val="22"/>
        </w:rPr>
        <w:t>の</w:t>
      </w:r>
      <w:r w:rsidRPr="004D01AE">
        <w:rPr>
          <w:rFonts w:ascii="ＭＳ Ｐ明朝" w:eastAsia="ＭＳ Ｐ明朝" w:hAnsi="ＭＳ Ｐ明朝" w:hint="eastAsia"/>
          <w:sz w:val="22"/>
        </w:rPr>
        <w:t>「１　上記の確定申告した上場</w:t>
      </w:r>
      <w:r w:rsidR="00026275">
        <w:rPr>
          <w:rFonts w:ascii="ＭＳ Ｐ明朝" w:eastAsia="ＭＳ Ｐ明朝" w:hAnsi="ＭＳ Ｐ明朝" w:hint="eastAsia"/>
          <w:sz w:val="22"/>
        </w:rPr>
        <w:t>株式等の所得について、住民税では申告しません。」に○を付ける。</w:t>
      </w:r>
    </w:p>
    <w:p w:rsidR="00AE246A" w:rsidRDefault="00286E61" w:rsidP="004D470C">
      <w:pPr>
        <w:spacing w:line="360" w:lineRule="exact"/>
        <w:ind w:left="1056" w:hangingChars="400" w:hanging="1056"/>
        <w:rPr>
          <w:rFonts w:asciiTheme="minorEastAsia" w:hAnsiTheme="minorEastAsia"/>
          <w:sz w:val="22"/>
        </w:rPr>
      </w:pPr>
      <w:r>
        <w:rPr>
          <w:rFonts w:asciiTheme="minorEastAsia" w:hAnsiTheme="minorEastAsia" w:hint="eastAsia"/>
          <w:noProof/>
          <w:color w:val="000000" w:themeColor="text1"/>
          <w:sz w:val="22"/>
        </w:rPr>
        <mc:AlternateContent>
          <mc:Choice Requires="wps">
            <w:drawing>
              <wp:anchor distT="0" distB="0" distL="114300" distR="114300" simplePos="0" relativeHeight="251669504" behindDoc="0" locked="0" layoutInCell="1" allowOverlap="1" wp14:anchorId="0804B4BD" wp14:editId="37966BC9">
                <wp:simplePos x="0" y="0"/>
                <wp:positionH relativeFrom="column">
                  <wp:posOffset>168910</wp:posOffset>
                </wp:positionH>
                <wp:positionV relativeFrom="paragraph">
                  <wp:posOffset>192405</wp:posOffset>
                </wp:positionV>
                <wp:extent cx="6181725" cy="40005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6181725" cy="400050"/>
                        </a:xfrm>
                        <a:prstGeom prst="rect">
                          <a:avLst/>
                        </a:prstGeom>
                        <a:solidFill>
                          <a:schemeClr val="accent6">
                            <a:lumMod val="20000"/>
                            <a:lumOff val="80000"/>
                          </a:schemeClr>
                        </a:solidFill>
                        <a:ln w="6350">
                          <a:solidFill>
                            <a:prstClr val="black"/>
                          </a:solidFill>
                        </a:ln>
                      </wps:spPr>
                      <wps:txbx>
                        <w:txbxContent>
                          <w:p w:rsidR="00264779" w:rsidRPr="004D470C" w:rsidRDefault="00264779" w:rsidP="005569F0">
                            <w:pPr>
                              <w:spacing w:line="240" w:lineRule="exact"/>
                              <w:ind w:left="1320" w:hangingChars="500" w:hanging="1320"/>
                            </w:pPr>
                            <w:r w:rsidRPr="004D470C">
                              <w:rPr>
                                <w:rFonts w:ascii="HG丸ｺﾞｼｯｸM-PRO" w:eastAsia="HG丸ｺﾞｼｯｸM-PRO" w:hAnsi="HG丸ｺﾞｼｯｸM-PRO" w:hint="eastAsia"/>
                                <w:color w:val="000000" w:themeColor="text1"/>
                                <w:sz w:val="22"/>
                              </w:rPr>
                              <w:t>記載例</w:t>
                            </w:r>
                            <w:r>
                              <w:rPr>
                                <w:rFonts w:ascii="HG丸ｺﾞｼｯｸM-PRO" w:eastAsia="HG丸ｺﾞｼｯｸM-PRO" w:hAnsi="HG丸ｺﾞｼｯｸM-PRO" w:hint="eastAsia"/>
                                <w:color w:val="000000" w:themeColor="text1"/>
                                <w:sz w:val="22"/>
                              </w:rPr>
                              <w:t>２：上場株式等に係る</w:t>
                            </w:r>
                            <w:r w:rsidRPr="004D470C">
                              <w:rPr>
                                <w:rFonts w:ascii="HG丸ｺﾞｼｯｸM-PRO" w:eastAsia="HG丸ｺﾞｼｯｸM-PRO" w:hAnsi="HG丸ｺﾞｼｯｸM-PRO" w:hint="eastAsia"/>
                                <w:color w:val="000000" w:themeColor="text1"/>
                                <w:sz w:val="22"/>
                              </w:rPr>
                              <w:t>所得</w:t>
                            </w:r>
                            <w:r>
                              <w:rPr>
                                <w:rFonts w:ascii="HG丸ｺﾞｼｯｸM-PRO" w:eastAsia="HG丸ｺﾞｼｯｸM-PRO" w:hAnsi="HG丸ｺﾞｼｯｸM-PRO" w:hint="eastAsia"/>
                                <w:color w:val="000000" w:themeColor="text1"/>
                                <w:sz w:val="22"/>
                              </w:rPr>
                              <w:t>の</w:t>
                            </w:r>
                            <w:r w:rsidRPr="004D470C">
                              <w:rPr>
                                <w:rFonts w:ascii="HG丸ｺﾞｼｯｸM-PRO" w:eastAsia="HG丸ｺﾞｼｯｸM-PRO" w:hAnsi="HG丸ｺﾞｼｯｸM-PRO" w:hint="eastAsia"/>
                                <w:color w:val="000000" w:themeColor="text1"/>
                                <w:sz w:val="22"/>
                              </w:rPr>
                              <w:t>全てを申告不要と</w:t>
                            </w:r>
                            <w:r>
                              <w:rPr>
                                <w:rFonts w:ascii="HG丸ｺﾞｼｯｸM-PRO" w:eastAsia="HG丸ｺﾞｼｯｸM-PRO" w:hAnsi="HG丸ｺﾞｼｯｸM-PRO" w:hint="eastAsia"/>
                                <w:color w:val="000000" w:themeColor="text1"/>
                                <w:sz w:val="22"/>
                              </w:rPr>
                              <w:t>し、非上場</w:t>
                            </w:r>
                            <w:r>
                              <w:rPr>
                                <w:rFonts w:ascii="HG丸ｺﾞｼｯｸM-PRO" w:eastAsia="HG丸ｺﾞｼｯｸM-PRO" w:hAnsi="HG丸ｺﾞｼｯｸM-PRO"/>
                                <w:color w:val="000000" w:themeColor="text1"/>
                                <w:sz w:val="22"/>
                              </w:rPr>
                              <w:t>株式の</w:t>
                            </w:r>
                            <w:r>
                              <w:rPr>
                                <w:rFonts w:ascii="HG丸ｺﾞｼｯｸM-PRO" w:eastAsia="HG丸ｺﾞｼｯｸM-PRO" w:hAnsi="HG丸ｺﾞｼｯｸM-PRO" w:hint="eastAsia"/>
                                <w:color w:val="000000" w:themeColor="text1"/>
                                <w:sz w:val="22"/>
                              </w:rPr>
                              <w:t>配当所得のみ申告</w:t>
                            </w:r>
                            <w:r w:rsidRPr="004D470C">
                              <w:rPr>
                                <w:rFonts w:ascii="HG丸ｺﾞｼｯｸM-PRO" w:eastAsia="HG丸ｺﾞｼｯｸM-PRO" w:hAnsi="HG丸ｺﾞｼｯｸM-PRO" w:hint="eastAsia"/>
                                <w:color w:val="000000" w:themeColor="text1"/>
                                <w:sz w:val="22"/>
                              </w:rPr>
                              <w:t>する場合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4B4BD" id="テキスト ボックス 8" o:spid="_x0000_s1029" type="#_x0000_t202" style="position:absolute;left:0;text-align:left;margin-left:13.3pt;margin-top:15.15pt;width:486.7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" fillcolor="#e2efd9 [665]" strokeweight=".5pt">
                <v:textbox>
                  <w:txbxContent>
                    <w:p w:rsidR="00264779" w:rsidRPr="004D470C" w:rsidRDefault="00264779" w:rsidP="005569F0">
                      <w:pPr>
                        <w:spacing w:line="240" w:lineRule="exact"/>
                        <w:ind w:left="1320" w:hangingChars="500" w:hanging="1320"/>
                      </w:pPr>
                      <w:r w:rsidRPr="004D470C">
                        <w:rPr>
                          <w:rFonts w:ascii="HG丸ｺﾞｼｯｸM-PRO" w:eastAsia="HG丸ｺﾞｼｯｸM-PRO" w:hAnsi="HG丸ｺﾞｼｯｸM-PRO" w:hint="eastAsia"/>
                          <w:color w:val="000000" w:themeColor="text1"/>
                          <w:sz w:val="22"/>
                        </w:rPr>
                        <w:t>記載例</w:t>
                      </w:r>
                      <w:r>
                        <w:rPr>
                          <w:rFonts w:ascii="HG丸ｺﾞｼｯｸM-PRO" w:eastAsia="HG丸ｺﾞｼｯｸM-PRO" w:hAnsi="HG丸ｺﾞｼｯｸM-PRO" w:hint="eastAsia"/>
                          <w:color w:val="000000" w:themeColor="text1"/>
                          <w:sz w:val="22"/>
                        </w:rPr>
                        <w:t>２：上場株式等に係る</w:t>
                      </w:r>
                      <w:r w:rsidRPr="004D470C">
                        <w:rPr>
                          <w:rFonts w:ascii="HG丸ｺﾞｼｯｸM-PRO" w:eastAsia="HG丸ｺﾞｼｯｸM-PRO" w:hAnsi="HG丸ｺﾞｼｯｸM-PRO" w:hint="eastAsia"/>
                          <w:color w:val="000000" w:themeColor="text1"/>
                          <w:sz w:val="22"/>
                        </w:rPr>
                        <w:t>所得</w:t>
                      </w:r>
                      <w:r>
                        <w:rPr>
                          <w:rFonts w:ascii="HG丸ｺﾞｼｯｸM-PRO" w:eastAsia="HG丸ｺﾞｼｯｸM-PRO" w:hAnsi="HG丸ｺﾞｼｯｸM-PRO" w:hint="eastAsia"/>
                          <w:color w:val="000000" w:themeColor="text1"/>
                          <w:sz w:val="22"/>
                        </w:rPr>
                        <w:t>の</w:t>
                      </w:r>
                      <w:r w:rsidRPr="004D470C">
                        <w:rPr>
                          <w:rFonts w:ascii="HG丸ｺﾞｼｯｸM-PRO" w:eastAsia="HG丸ｺﾞｼｯｸM-PRO" w:hAnsi="HG丸ｺﾞｼｯｸM-PRO" w:hint="eastAsia"/>
                          <w:color w:val="000000" w:themeColor="text1"/>
                          <w:sz w:val="22"/>
                        </w:rPr>
                        <w:t>全てを申告不要と</w:t>
                      </w:r>
                      <w:r>
                        <w:rPr>
                          <w:rFonts w:ascii="HG丸ｺﾞｼｯｸM-PRO" w:eastAsia="HG丸ｺﾞｼｯｸM-PRO" w:hAnsi="HG丸ｺﾞｼｯｸM-PRO" w:hint="eastAsia"/>
                          <w:color w:val="000000" w:themeColor="text1"/>
                          <w:sz w:val="22"/>
                        </w:rPr>
                        <w:t>し、非上場</w:t>
                      </w:r>
                      <w:r>
                        <w:rPr>
                          <w:rFonts w:ascii="HG丸ｺﾞｼｯｸM-PRO" w:eastAsia="HG丸ｺﾞｼｯｸM-PRO" w:hAnsi="HG丸ｺﾞｼｯｸM-PRO"/>
                          <w:color w:val="000000" w:themeColor="text1"/>
                          <w:sz w:val="22"/>
                        </w:rPr>
                        <w:t>株式の</w:t>
                      </w:r>
                      <w:r>
                        <w:rPr>
                          <w:rFonts w:ascii="HG丸ｺﾞｼｯｸM-PRO" w:eastAsia="HG丸ｺﾞｼｯｸM-PRO" w:hAnsi="HG丸ｺﾞｼｯｸM-PRO" w:hint="eastAsia"/>
                          <w:color w:val="000000" w:themeColor="text1"/>
                          <w:sz w:val="22"/>
                        </w:rPr>
                        <w:t>配当所得のみ申告</w:t>
                      </w:r>
                      <w:r w:rsidRPr="004D470C">
                        <w:rPr>
                          <w:rFonts w:ascii="HG丸ｺﾞｼｯｸM-PRO" w:eastAsia="HG丸ｺﾞｼｯｸM-PRO" w:hAnsi="HG丸ｺﾞｼｯｸM-PRO" w:hint="eastAsia"/>
                          <w:color w:val="000000" w:themeColor="text1"/>
                          <w:sz w:val="22"/>
                        </w:rPr>
                        <w:t>する場合</w:t>
                      </w:r>
                    </w:p>
                  </w:txbxContent>
                </v:textbox>
              </v:shape>
            </w:pict>
          </mc:Fallback>
        </mc:AlternateContent>
      </w:r>
    </w:p>
    <w:p w:rsidR="00AE246A" w:rsidRPr="005D3905" w:rsidRDefault="00286E61" w:rsidP="00AE246A">
      <w:pPr>
        <w:tabs>
          <w:tab w:val="right" w:pos="9978"/>
        </w:tabs>
        <w:ind w:firstLineChars="100" w:firstLine="264"/>
        <w:rPr>
          <w:rFonts w:ascii="HG丸ｺﾞｼｯｸM-PRO" w:eastAsia="HG丸ｺﾞｼｯｸM-PRO" w:hAnsi="HG丸ｺﾞｼｯｸM-PRO"/>
          <w:color w:val="000000" w:themeColor="text1"/>
          <w:sz w:val="22"/>
        </w:rPr>
      </w:pPr>
      <w:r>
        <w:rPr>
          <w:rFonts w:asciiTheme="minorEastAsia" w:hAnsiTheme="minorEastAsia" w:hint="eastAsia"/>
          <w:noProof/>
          <w:color w:val="000000" w:themeColor="text1"/>
          <w:sz w:val="22"/>
        </w:rPr>
        <mc:AlternateContent>
          <mc:Choice Requires="wps">
            <w:drawing>
              <wp:anchor distT="0" distB="0" distL="114300" distR="114300" simplePos="0" relativeHeight="251668480" behindDoc="1" locked="0" layoutInCell="1" allowOverlap="1" wp14:anchorId="20B1CF8B" wp14:editId="6073D2F2">
                <wp:simplePos x="0" y="0"/>
                <wp:positionH relativeFrom="column">
                  <wp:posOffset>-2540</wp:posOffset>
                </wp:positionH>
                <wp:positionV relativeFrom="paragraph">
                  <wp:posOffset>87630</wp:posOffset>
                </wp:positionV>
                <wp:extent cx="6572250" cy="4133850"/>
                <wp:effectExtent l="19050" t="19050" r="19050" b="19050"/>
                <wp:wrapNone/>
                <wp:docPr id="9" name="角丸四角形 9"/>
                <wp:cNvGraphicFramePr/>
                <a:graphic xmlns:a="http://schemas.openxmlformats.org/drawingml/2006/main">
                  <a:graphicData uri="http://schemas.microsoft.com/office/word/2010/wordprocessingShape">
                    <wps:wsp>
                      <wps:cNvSpPr/>
                      <wps:spPr>
                        <a:xfrm>
                          <a:off x="0" y="0"/>
                          <a:ext cx="6572250" cy="4133850"/>
                        </a:xfrm>
                        <a:prstGeom prst="roundRect">
                          <a:avLst>
                            <a:gd name="adj" fmla="val 3438"/>
                          </a:avLst>
                        </a:prstGeom>
                        <a:noFill/>
                        <a:ln w="31750">
                          <a:solidFill>
                            <a:srgbClr val="00B05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A0E307" id="角丸四角形 9" o:spid="_x0000_s1026" style="position:absolute;left:0;text-align:left;margin-left:-.2pt;margin-top:6.9pt;width:517.5pt;height:325.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2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" filled="f" strokecolor="#00b050" strokeweight="2.5pt">
                <v:stroke dashstyle="3 1" joinstyle="miter"/>
              </v:roundrect>
            </w:pict>
          </mc:Fallback>
        </mc:AlternateContent>
      </w:r>
      <w:r w:rsidR="00AE246A" w:rsidRPr="005D3905">
        <w:rPr>
          <w:rFonts w:ascii="HG丸ｺﾞｼｯｸM-PRO" w:eastAsia="HG丸ｺﾞｼｯｸM-PRO" w:hAnsi="HG丸ｺﾞｼｯｸM-PRO" w:hint="eastAsia"/>
          <w:color w:val="000000" w:themeColor="text1"/>
          <w:sz w:val="22"/>
          <w:bdr w:val="single" w:sz="4" w:space="0" w:color="auto"/>
        </w:rPr>
        <w:t xml:space="preserve"> </w:t>
      </w:r>
      <w:r w:rsidR="00AE246A" w:rsidRPr="00AE246A">
        <w:rPr>
          <w:rFonts w:ascii="HG丸ｺﾞｼｯｸM-PRO" w:eastAsia="HG丸ｺﾞｼｯｸM-PRO" w:hAnsi="HG丸ｺﾞｼｯｸM-PRO"/>
          <w:color w:val="000000" w:themeColor="text1"/>
          <w:sz w:val="22"/>
        </w:rPr>
        <w:tab/>
      </w:r>
    </w:p>
    <w:p w:rsidR="00286E61" w:rsidRDefault="00AE246A" w:rsidP="00286E61">
      <w:pPr>
        <w:spacing w:line="200" w:lineRule="exact"/>
        <w:ind w:left="1056" w:hangingChars="400" w:hanging="1056"/>
        <w:rPr>
          <w:rFonts w:asciiTheme="minorEastAsia" w:hAnsiTheme="minorEastAsia"/>
          <w:sz w:val="22"/>
        </w:rPr>
      </w:pPr>
      <w:r>
        <w:rPr>
          <w:rFonts w:asciiTheme="minorEastAsia" w:hAnsiTheme="minorEastAsia" w:hint="eastAsia"/>
          <w:sz w:val="22"/>
        </w:rPr>
        <w:t xml:space="preserve">　　</w:t>
      </w:r>
    </w:p>
    <w:p w:rsidR="00286E61" w:rsidRPr="004D01AE" w:rsidRDefault="00AE246A" w:rsidP="004D01AE">
      <w:pPr>
        <w:spacing w:line="360" w:lineRule="exact"/>
        <w:ind w:leftChars="150" w:left="792" w:hangingChars="150" w:hanging="366"/>
        <w:rPr>
          <w:rFonts w:ascii="ＭＳ Ｐゴシック" w:eastAsia="ＭＳ Ｐゴシック" w:hAnsi="ＭＳ Ｐゴシック"/>
          <w:sz w:val="20"/>
          <w:szCs w:val="20"/>
        </w:rPr>
      </w:pPr>
      <w:r w:rsidRPr="004D01AE">
        <w:rPr>
          <w:rFonts w:ascii="ＭＳ Ｐゴシック" w:eastAsia="ＭＳ Ｐゴシック" w:hAnsi="ＭＳ Ｐゴシック" w:hint="eastAsia"/>
          <w:sz w:val="20"/>
          <w:szCs w:val="20"/>
        </w:rPr>
        <w:t>例：上場株式等に係る配当所得等が</w:t>
      </w:r>
      <w:r w:rsidR="00286E61" w:rsidRPr="004D01AE">
        <w:rPr>
          <w:rFonts w:ascii="ＭＳ Ｐゴシック" w:eastAsia="ＭＳ Ｐゴシック" w:hAnsi="ＭＳ Ｐゴシック" w:hint="eastAsia"/>
          <w:sz w:val="20"/>
          <w:szCs w:val="20"/>
        </w:rPr>
        <w:t>２０万円、非上場株式の配当所得が３０万円あり、所得税はどちらも</w:t>
      </w:r>
      <w:r w:rsidR="00637123">
        <w:rPr>
          <w:rFonts w:ascii="ＭＳ Ｐゴシック" w:eastAsia="ＭＳ Ｐゴシック" w:hAnsi="ＭＳ Ｐゴシック" w:hint="eastAsia"/>
          <w:sz w:val="20"/>
          <w:szCs w:val="20"/>
        </w:rPr>
        <w:t>総合課税で申告。</w:t>
      </w:r>
      <w:r w:rsidRPr="004D01AE">
        <w:rPr>
          <w:rFonts w:ascii="ＭＳ Ｐゴシック" w:eastAsia="ＭＳ Ｐゴシック" w:hAnsi="ＭＳ Ｐゴシック" w:hint="eastAsia"/>
          <w:sz w:val="20"/>
          <w:szCs w:val="20"/>
        </w:rPr>
        <w:t>住民税では</w:t>
      </w:r>
      <w:r w:rsidR="00286E61" w:rsidRPr="004D01AE">
        <w:rPr>
          <w:rFonts w:ascii="ＭＳ Ｐゴシック" w:eastAsia="ＭＳ Ｐゴシック" w:hAnsi="ＭＳ Ｐゴシック" w:hint="eastAsia"/>
          <w:sz w:val="20"/>
          <w:szCs w:val="20"/>
        </w:rPr>
        <w:t>前者を</w:t>
      </w:r>
      <w:r w:rsidRPr="004D01AE">
        <w:rPr>
          <w:rFonts w:ascii="ＭＳ Ｐゴシック" w:eastAsia="ＭＳ Ｐゴシック" w:hAnsi="ＭＳ Ｐゴシック" w:hint="eastAsia"/>
          <w:sz w:val="20"/>
          <w:szCs w:val="20"/>
        </w:rPr>
        <w:t>申告不要</w:t>
      </w:r>
      <w:r w:rsidR="00286E61" w:rsidRPr="004D01AE">
        <w:rPr>
          <w:rFonts w:ascii="ＭＳ Ｐゴシック" w:eastAsia="ＭＳ Ｐゴシック" w:hAnsi="ＭＳ Ｐゴシック" w:hint="eastAsia"/>
          <w:sz w:val="20"/>
          <w:szCs w:val="20"/>
        </w:rPr>
        <w:t>、後者は総合課税</w:t>
      </w:r>
      <w:r w:rsidRPr="004D01AE">
        <w:rPr>
          <w:rFonts w:ascii="ＭＳ Ｐゴシック" w:eastAsia="ＭＳ Ｐゴシック" w:hAnsi="ＭＳ Ｐゴシック" w:hint="eastAsia"/>
          <w:sz w:val="20"/>
          <w:szCs w:val="20"/>
        </w:rPr>
        <w:t>とする。</w:t>
      </w:r>
    </w:p>
    <w:p w:rsidR="00AE246A" w:rsidRPr="00286E61" w:rsidRDefault="00286E61" w:rsidP="00286E61">
      <w:pPr>
        <w:spacing w:line="260" w:lineRule="exact"/>
        <w:ind w:leftChars="100" w:left="772" w:hangingChars="200" w:hanging="488"/>
        <w:rPr>
          <w:rFonts w:asciiTheme="minorEastAsia" w:hAnsiTheme="minorEastAsia"/>
          <w:sz w:val="22"/>
        </w:rPr>
      </w:pPr>
      <w:r>
        <w:rPr>
          <w:rFonts w:asciiTheme="majorEastAsia" w:eastAsiaTheme="majorEastAsia" w:hAnsiTheme="majorEastAsia" w:hint="eastAsia"/>
          <w:sz w:val="20"/>
          <w:szCs w:val="20"/>
        </w:rPr>
        <w:t xml:space="preserve">　</w:t>
      </w:r>
      <w:r w:rsidRPr="00286E61">
        <w:rPr>
          <w:rFonts w:asciiTheme="majorEastAsia" w:eastAsiaTheme="majorEastAsia" w:hAnsiTheme="majorEastAsia" w:hint="eastAsia"/>
          <w:sz w:val="18"/>
          <w:szCs w:val="18"/>
          <w:shd w:val="pct15" w:color="auto" w:fill="FFFFFF"/>
        </w:rPr>
        <w:t>※非上場株式の配当所得は総合課税で申告する義務があるため（少額配当は除く）、申告</w:t>
      </w:r>
      <w:r w:rsidR="00F51414">
        <w:rPr>
          <w:rFonts w:asciiTheme="majorEastAsia" w:eastAsiaTheme="majorEastAsia" w:hAnsiTheme="majorEastAsia" w:hint="eastAsia"/>
          <w:sz w:val="18"/>
          <w:szCs w:val="18"/>
          <w:shd w:val="pct15" w:color="auto" w:fill="FFFFFF"/>
        </w:rPr>
        <w:t>不要</w:t>
      </w:r>
      <w:r w:rsidRPr="00286E61">
        <w:rPr>
          <w:rFonts w:asciiTheme="majorEastAsia" w:eastAsiaTheme="majorEastAsia" w:hAnsiTheme="majorEastAsia" w:hint="eastAsia"/>
          <w:sz w:val="18"/>
          <w:szCs w:val="18"/>
          <w:shd w:val="pct15" w:color="auto" w:fill="FFFFFF"/>
        </w:rPr>
        <w:t>は選択できません。</w:t>
      </w:r>
    </w:p>
    <w:p w:rsidR="00AE246A" w:rsidRDefault="00AE246A" w:rsidP="00286E61">
      <w:pPr>
        <w:spacing w:line="140" w:lineRule="exact"/>
        <w:ind w:left="1056" w:hangingChars="400" w:hanging="1056"/>
        <w:rPr>
          <w:rFonts w:asciiTheme="minorEastAsia" w:hAnsiTheme="minorEastAsia"/>
          <w:sz w:val="22"/>
        </w:rPr>
      </w:pPr>
    </w:p>
    <w:p w:rsidR="00AE246A" w:rsidRPr="004D01AE" w:rsidRDefault="00AE246A" w:rsidP="00286E61">
      <w:pPr>
        <w:spacing w:line="360" w:lineRule="exact"/>
        <w:ind w:left="1056" w:hangingChars="400" w:hanging="1056"/>
        <w:rPr>
          <w:rFonts w:ascii="ＭＳ Ｐ明朝" w:eastAsia="ＭＳ Ｐ明朝" w:hAnsi="ＭＳ Ｐ明朝"/>
          <w:sz w:val="22"/>
        </w:rPr>
      </w:pPr>
      <w:r>
        <w:rPr>
          <w:rFonts w:asciiTheme="minorEastAsia" w:hAnsiTheme="minorEastAsia" w:hint="eastAsia"/>
          <w:sz w:val="22"/>
        </w:rPr>
        <w:t xml:space="preserve">　</w:t>
      </w:r>
      <w:r w:rsidR="00286E61">
        <w:rPr>
          <w:rFonts w:asciiTheme="minorEastAsia" w:hAnsiTheme="minorEastAsia" w:hint="eastAsia"/>
          <w:sz w:val="22"/>
        </w:rPr>
        <w:t xml:space="preserve">　</w:t>
      </w:r>
      <w:r w:rsidRPr="004D01AE">
        <w:rPr>
          <w:rFonts w:ascii="ＭＳ Ｐ明朝" w:eastAsia="ＭＳ Ｐ明朝" w:hAnsi="ＭＳ Ｐ明朝" w:hint="eastAsia"/>
          <w:b/>
          <w:sz w:val="22"/>
        </w:rPr>
        <w:t>〇確定申告した上場株式等の所得の欄</w:t>
      </w:r>
      <w:r w:rsidRPr="004D01AE">
        <w:rPr>
          <w:rFonts w:ascii="ＭＳ Ｐ明朝" w:eastAsia="ＭＳ Ｐ明朝" w:hAnsi="ＭＳ Ｐ明朝" w:hint="eastAsia"/>
          <w:sz w:val="22"/>
        </w:rPr>
        <w:t>に、所得税で申告した内容を記入する。</w:t>
      </w:r>
    </w:p>
    <w:tbl>
      <w:tblPr>
        <w:tblStyle w:val="a5"/>
        <w:tblpPr w:leftFromText="142" w:rightFromText="142" w:vertAnchor="text" w:horzAnchor="margin" w:tblpXSpec="right" w:tblpY="184"/>
        <w:tblW w:w="9458" w:type="dxa"/>
        <w:tblLook w:val="04A0" w:firstRow="1" w:lastRow="0" w:firstColumn="1" w:lastColumn="0" w:noHBand="0" w:noVBand="1"/>
      </w:tblPr>
      <w:tblGrid>
        <w:gridCol w:w="2977"/>
        <w:gridCol w:w="1609"/>
        <w:gridCol w:w="2436"/>
        <w:gridCol w:w="2436"/>
      </w:tblGrid>
      <w:tr w:rsidR="00AE246A" w:rsidTr="00AE246A">
        <w:trPr>
          <w:trHeight w:val="593"/>
        </w:trPr>
        <w:tc>
          <w:tcPr>
            <w:tcW w:w="7022" w:type="dxa"/>
            <w:gridSpan w:val="3"/>
            <w:tcBorders>
              <w:top w:val="nil"/>
              <w:left w:val="nil"/>
              <w:bottom w:val="single" w:sz="4" w:space="0" w:color="auto"/>
              <w:right w:val="single" w:sz="8" w:space="0" w:color="auto"/>
            </w:tcBorders>
          </w:tcPr>
          <w:p w:rsidR="004D01AE" w:rsidRPr="00C714C8" w:rsidRDefault="004D01AE" w:rsidP="00AE246A">
            <w:pPr>
              <w:jc w:val="left"/>
              <w:rPr>
                <w:rFonts w:ascii="ＭＳ Ｐゴシック" w:eastAsia="ＭＳ Ｐゴシック" w:hAnsi="ＭＳ Ｐゴシック"/>
                <w:szCs w:val="24"/>
              </w:rPr>
            </w:pPr>
          </w:p>
        </w:tc>
        <w:tc>
          <w:tcPr>
            <w:tcW w:w="2436" w:type="dxa"/>
            <w:tcBorders>
              <w:top w:val="single" w:sz="8" w:space="0" w:color="auto"/>
              <w:left w:val="single" w:sz="8" w:space="0" w:color="auto"/>
              <w:bottom w:val="single" w:sz="8" w:space="0" w:color="auto"/>
              <w:right w:val="single" w:sz="8" w:space="0" w:color="auto"/>
            </w:tcBorders>
            <w:vAlign w:val="center"/>
          </w:tcPr>
          <w:p w:rsidR="00AE246A" w:rsidRPr="00C714C8" w:rsidRDefault="00AE246A" w:rsidP="00AE246A">
            <w:pPr>
              <w:spacing w:line="240" w:lineRule="exact"/>
              <w:jc w:val="left"/>
              <w:rPr>
                <w:rFonts w:ascii="ＭＳ Ｐゴシック" w:eastAsia="ＭＳ Ｐゴシック" w:hAnsi="ＭＳ Ｐゴシック"/>
                <w:sz w:val="20"/>
                <w:szCs w:val="20"/>
              </w:rPr>
            </w:pPr>
            <w:r w:rsidRPr="00C714C8">
              <w:rPr>
                <w:rFonts w:ascii="ＭＳ Ｐゴシック" w:eastAsia="ＭＳ Ｐゴシック" w:hAnsi="ＭＳ Ｐゴシック" w:hint="eastAsia"/>
                <w:sz w:val="20"/>
                <w:szCs w:val="20"/>
              </w:rPr>
              <w:t>住民税の源泉徴収分</w:t>
            </w:r>
          </w:p>
          <w:p w:rsidR="00AE246A" w:rsidRPr="00C714C8" w:rsidRDefault="00AE246A" w:rsidP="00AE246A">
            <w:pPr>
              <w:spacing w:line="240" w:lineRule="exact"/>
              <w:jc w:val="left"/>
              <w:rPr>
                <w:rFonts w:ascii="ＭＳ Ｐゴシック" w:eastAsia="ＭＳ Ｐゴシック" w:hAnsi="ＭＳ Ｐゴシック"/>
                <w:sz w:val="16"/>
                <w:szCs w:val="16"/>
              </w:rPr>
            </w:pPr>
            <w:r w:rsidRPr="00C714C8">
              <w:rPr>
                <w:rFonts w:ascii="ＭＳ Ｐゴシック" w:eastAsia="ＭＳ Ｐゴシック" w:hAnsi="ＭＳ Ｐゴシック" w:hint="eastAsia"/>
                <w:sz w:val="16"/>
                <w:szCs w:val="16"/>
              </w:rPr>
              <w:t>（配当割額、</w:t>
            </w:r>
          </w:p>
          <w:p w:rsidR="00AE246A" w:rsidRPr="00C714C8" w:rsidRDefault="00AE246A" w:rsidP="00AE246A">
            <w:pPr>
              <w:spacing w:line="240" w:lineRule="exact"/>
              <w:ind w:firstLineChars="100" w:firstLine="204"/>
              <w:jc w:val="left"/>
              <w:rPr>
                <w:rFonts w:ascii="ＭＳ Ｐゴシック" w:eastAsia="ＭＳ Ｐゴシック" w:hAnsi="ＭＳ Ｐゴシック"/>
                <w:sz w:val="16"/>
                <w:szCs w:val="16"/>
              </w:rPr>
            </w:pPr>
            <w:r w:rsidRPr="00C714C8">
              <w:rPr>
                <w:rFonts w:ascii="ＭＳ Ｐゴシック" w:eastAsia="ＭＳ Ｐゴシック" w:hAnsi="ＭＳ Ｐゴシック" w:hint="eastAsia"/>
                <w:sz w:val="16"/>
                <w:szCs w:val="16"/>
              </w:rPr>
              <w:t>株式等譲渡所得割額）</w:t>
            </w:r>
          </w:p>
        </w:tc>
      </w:tr>
      <w:tr w:rsidR="00AE246A" w:rsidTr="00AE246A">
        <w:tc>
          <w:tcPr>
            <w:tcW w:w="2977" w:type="dxa"/>
            <w:vMerge w:val="restart"/>
            <w:tcBorders>
              <w:top w:val="single" w:sz="8" w:space="0" w:color="auto"/>
              <w:left w:val="single" w:sz="8" w:space="0" w:color="auto"/>
              <w:bottom w:val="single" w:sz="8" w:space="0" w:color="auto"/>
              <w:right w:val="single" w:sz="8" w:space="0" w:color="auto"/>
            </w:tcBorders>
            <w:vAlign w:val="center"/>
          </w:tcPr>
          <w:p w:rsidR="00AE246A" w:rsidRPr="00C714C8" w:rsidRDefault="00AE246A" w:rsidP="00AE246A">
            <w:pPr>
              <w:jc w:val="center"/>
              <w:rPr>
                <w:rFonts w:ascii="ＭＳ Ｐゴシック" w:eastAsia="ＭＳ Ｐゴシック" w:hAnsi="ＭＳ Ｐゴシック"/>
                <w:sz w:val="20"/>
                <w:szCs w:val="20"/>
              </w:rPr>
            </w:pPr>
            <w:r w:rsidRPr="00C714C8">
              <w:rPr>
                <w:rFonts w:ascii="ＭＳ Ｐゴシック" w:eastAsia="ＭＳ Ｐゴシック" w:hAnsi="ＭＳ Ｐゴシック" w:hint="eastAsia"/>
                <w:sz w:val="20"/>
                <w:szCs w:val="20"/>
              </w:rPr>
              <w:t>上場株式等の配当所得等</w:t>
            </w:r>
          </w:p>
        </w:tc>
        <w:tc>
          <w:tcPr>
            <w:tcW w:w="1609" w:type="dxa"/>
            <w:tcBorders>
              <w:top w:val="single" w:sz="8" w:space="0" w:color="auto"/>
              <w:left w:val="single" w:sz="8" w:space="0" w:color="auto"/>
              <w:bottom w:val="single" w:sz="8" w:space="0" w:color="auto"/>
              <w:right w:val="single" w:sz="8" w:space="0" w:color="auto"/>
            </w:tcBorders>
          </w:tcPr>
          <w:p w:rsidR="00AE246A" w:rsidRPr="00C714C8" w:rsidRDefault="00AE246A" w:rsidP="00AE246A">
            <w:pPr>
              <w:jc w:val="center"/>
              <w:rPr>
                <w:rFonts w:ascii="ＭＳ Ｐゴシック" w:eastAsia="ＭＳ Ｐゴシック" w:hAnsi="ＭＳ Ｐゴシック"/>
                <w:sz w:val="20"/>
                <w:szCs w:val="20"/>
              </w:rPr>
            </w:pPr>
            <w:r w:rsidRPr="00C714C8">
              <w:rPr>
                <w:rFonts w:ascii="ＭＳ Ｐゴシック" w:eastAsia="ＭＳ Ｐゴシック" w:hAnsi="ＭＳ Ｐゴシック" w:hint="eastAsia"/>
                <w:sz w:val="20"/>
                <w:szCs w:val="20"/>
              </w:rPr>
              <w:t>総合課税分</w:t>
            </w:r>
          </w:p>
        </w:tc>
        <w:tc>
          <w:tcPr>
            <w:tcW w:w="2436" w:type="dxa"/>
            <w:tcBorders>
              <w:top w:val="single" w:sz="8" w:space="0" w:color="auto"/>
              <w:left w:val="single" w:sz="8" w:space="0" w:color="auto"/>
              <w:bottom w:val="single" w:sz="8" w:space="0" w:color="auto"/>
              <w:right w:val="single" w:sz="8" w:space="0" w:color="auto"/>
            </w:tcBorders>
          </w:tcPr>
          <w:p w:rsidR="00AE246A" w:rsidRPr="00C714C8" w:rsidRDefault="00286E61" w:rsidP="00AE246A">
            <w:pPr>
              <w:jc w:val="right"/>
              <w:rPr>
                <w:rFonts w:ascii="ＭＳ Ｐゴシック" w:eastAsia="ＭＳ Ｐゴシック" w:hAnsi="ＭＳ Ｐゴシック"/>
                <w:sz w:val="20"/>
                <w:szCs w:val="20"/>
              </w:rPr>
            </w:pPr>
            <w:r w:rsidRPr="004D01AE">
              <w:rPr>
                <w:rFonts w:ascii="ＭＳ Ｐゴシック" w:eastAsia="ＭＳ Ｐゴシック" w:hAnsi="ＭＳ Ｐゴシック" w:hint="eastAsia"/>
                <w:b/>
                <w:szCs w:val="24"/>
              </w:rPr>
              <w:t>2</w:t>
            </w:r>
            <w:r w:rsidR="00AE246A" w:rsidRPr="004D01AE">
              <w:rPr>
                <w:rFonts w:ascii="ＭＳ Ｐゴシック" w:eastAsia="ＭＳ Ｐゴシック" w:hAnsi="ＭＳ Ｐゴシック" w:hint="eastAsia"/>
                <w:b/>
                <w:szCs w:val="24"/>
              </w:rPr>
              <w:t>00,000</w:t>
            </w:r>
            <w:r w:rsidR="00AE246A" w:rsidRPr="00C714C8">
              <w:rPr>
                <w:rFonts w:ascii="ＭＳ Ｐゴシック" w:eastAsia="ＭＳ Ｐゴシック" w:hAnsi="ＭＳ Ｐゴシック" w:hint="eastAsia"/>
                <w:sz w:val="20"/>
                <w:szCs w:val="20"/>
              </w:rPr>
              <w:t>円</w:t>
            </w:r>
          </w:p>
        </w:tc>
        <w:tc>
          <w:tcPr>
            <w:tcW w:w="2436" w:type="dxa"/>
            <w:tcBorders>
              <w:top w:val="single" w:sz="8" w:space="0" w:color="auto"/>
              <w:left w:val="single" w:sz="8" w:space="0" w:color="auto"/>
              <w:bottom w:val="single" w:sz="8" w:space="0" w:color="auto"/>
              <w:right w:val="single" w:sz="8" w:space="0" w:color="auto"/>
            </w:tcBorders>
          </w:tcPr>
          <w:p w:rsidR="00AE246A" w:rsidRPr="00C714C8" w:rsidRDefault="00932BD7" w:rsidP="00AE246A">
            <w:pPr>
              <w:jc w:val="right"/>
              <w:rPr>
                <w:rFonts w:ascii="ＭＳ Ｐゴシック" w:eastAsia="ＭＳ Ｐゴシック" w:hAnsi="ＭＳ Ｐゴシック"/>
                <w:sz w:val="20"/>
                <w:szCs w:val="20"/>
              </w:rPr>
            </w:pPr>
            <w:r w:rsidRPr="004D01AE">
              <w:rPr>
                <w:rFonts w:ascii="ＭＳ Ｐゴシック" w:eastAsia="ＭＳ Ｐゴシック" w:hAnsi="ＭＳ Ｐゴシック" w:hint="eastAsia"/>
                <w:b/>
                <w:szCs w:val="24"/>
              </w:rPr>
              <w:t>10,000</w:t>
            </w:r>
            <w:r w:rsidR="00AE246A" w:rsidRPr="00C714C8">
              <w:rPr>
                <w:rFonts w:ascii="ＭＳ Ｐゴシック" w:eastAsia="ＭＳ Ｐゴシック" w:hAnsi="ＭＳ Ｐゴシック" w:hint="eastAsia"/>
                <w:sz w:val="20"/>
                <w:szCs w:val="20"/>
              </w:rPr>
              <w:t>円</w:t>
            </w:r>
          </w:p>
        </w:tc>
      </w:tr>
      <w:tr w:rsidR="00AE246A" w:rsidTr="00AE246A">
        <w:tc>
          <w:tcPr>
            <w:tcW w:w="2977" w:type="dxa"/>
            <w:vMerge/>
            <w:tcBorders>
              <w:top w:val="single" w:sz="8" w:space="0" w:color="auto"/>
              <w:left w:val="single" w:sz="8" w:space="0" w:color="auto"/>
              <w:bottom w:val="single" w:sz="8" w:space="0" w:color="auto"/>
              <w:right w:val="single" w:sz="8" w:space="0" w:color="auto"/>
            </w:tcBorders>
          </w:tcPr>
          <w:p w:rsidR="00AE246A" w:rsidRPr="00C714C8" w:rsidRDefault="00AE246A" w:rsidP="00AE246A">
            <w:pPr>
              <w:jc w:val="center"/>
              <w:rPr>
                <w:rFonts w:ascii="ＭＳ Ｐゴシック" w:eastAsia="ＭＳ Ｐゴシック" w:hAnsi="ＭＳ Ｐゴシック"/>
                <w:sz w:val="20"/>
                <w:szCs w:val="20"/>
              </w:rPr>
            </w:pPr>
          </w:p>
        </w:tc>
        <w:tc>
          <w:tcPr>
            <w:tcW w:w="1609" w:type="dxa"/>
            <w:tcBorders>
              <w:top w:val="single" w:sz="8" w:space="0" w:color="auto"/>
              <w:left w:val="single" w:sz="8" w:space="0" w:color="auto"/>
              <w:bottom w:val="single" w:sz="8" w:space="0" w:color="auto"/>
              <w:right w:val="single" w:sz="8" w:space="0" w:color="auto"/>
            </w:tcBorders>
          </w:tcPr>
          <w:p w:rsidR="00AE246A" w:rsidRPr="00C714C8" w:rsidRDefault="00AE246A" w:rsidP="00AE246A">
            <w:pPr>
              <w:jc w:val="center"/>
              <w:rPr>
                <w:rFonts w:ascii="ＭＳ Ｐゴシック" w:eastAsia="ＭＳ Ｐゴシック" w:hAnsi="ＭＳ Ｐゴシック"/>
                <w:sz w:val="20"/>
                <w:szCs w:val="20"/>
              </w:rPr>
            </w:pPr>
            <w:r w:rsidRPr="00C714C8">
              <w:rPr>
                <w:rFonts w:ascii="ＭＳ Ｐゴシック" w:eastAsia="ＭＳ Ｐゴシック" w:hAnsi="ＭＳ Ｐゴシック" w:hint="eastAsia"/>
                <w:sz w:val="20"/>
                <w:szCs w:val="20"/>
              </w:rPr>
              <w:t>分離課税分</w:t>
            </w:r>
          </w:p>
        </w:tc>
        <w:tc>
          <w:tcPr>
            <w:tcW w:w="2436" w:type="dxa"/>
            <w:tcBorders>
              <w:top w:val="single" w:sz="8" w:space="0" w:color="auto"/>
              <w:left w:val="single" w:sz="8" w:space="0" w:color="auto"/>
              <w:bottom w:val="single" w:sz="8" w:space="0" w:color="auto"/>
              <w:right w:val="single" w:sz="8" w:space="0" w:color="auto"/>
            </w:tcBorders>
          </w:tcPr>
          <w:p w:rsidR="00AE246A" w:rsidRPr="00C714C8" w:rsidRDefault="00AE246A" w:rsidP="00AE246A">
            <w:pPr>
              <w:jc w:val="right"/>
              <w:rPr>
                <w:rFonts w:ascii="ＭＳ Ｐゴシック" w:eastAsia="ＭＳ Ｐゴシック" w:hAnsi="ＭＳ Ｐゴシック"/>
                <w:sz w:val="20"/>
                <w:szCs w:val="20"/>
              </w:rPr>
            </w:pPr>
            <w:r w:rsidRPr="00C714C8">
              <w:rPr>
                <w:rFonts w:ascii="ＭＳ Ｐゴシック" w:eastAsia="ＭＳ Ｐゴシック" w:hAnsi="ＭＳ Ｐゴシック" w:hint="eastAsia"/>
                <w:sz w:val="20"/>
                <w:szCs w:val="20"/>
              </w:rPr>
              <w:t>円</w:t>
            </w:r>
          </w:p>
        </w:tc>
        <w:tc>
          <w:tcPr>
            <w:tcW w:w="2436" w:type="dxa"/>
            <w:tcBorders>
              <w:top w:val="single" w:sz="8" w:space="0" w:color="auto"/>
              <w:left w:val="single" w:sz="8" w:space="0" w:color="auto"/>
              <w:bottom w:val="single" w:sz="8" w:space="0" w:color="auto"/>
              <w:right w:val="single" w:sz="8" w:space="0" w:color="auto"/>
            </w:tcBorders>
          </w:tcPr>
          <w:p w:rsidR="00AE246A" w:rsidRPr="00C714C8" w:rsidRDefault="00AE246A" w:rsidP="00AE246A">
            <w:pPr>
              <w:jc w:val="right"/>
              <w:rPr>
                <w:rFonts w:ascii="ＭＳ Ｐゴシック" w:eastAsia="ＭＳ Ｐゴシック" w:hAnsi="ＭＳ Ｐゴシック"/>
                <w:sz w:val="20"/>
                <w:szCs w:val="20"/>
              </w:rPr>
            </w:pPr>
            <w:r w:rsidRPr="00C714C8">
              <w:rPr>
                <w:rFonts w:ascii="ＭＳ Ｐゴシック" w:eastAsia="ＭＳ Ｐゴシック" w:hAnsi="ＭＳ Ｐゴシック" w:hint="eastAsia"/>
                <w:sz w:val="20"/>
                <w:szCs w:val="20"/>
              </w:rPr>
              <w:t>円</w:t>
            </w:r>
          </w:p>
        </w:tc>
      </w:tr>
      <w:tr w:rsidR="00AE246A" w:rsidTr="00AE246A">
        <w:tc>
          <w:tcPr>
            <w:tcW w:w="4586" w:type="dxa"/>
            <w:gridSpan w:val="2"/>
            <w:tcBorders>
              <w:top w:val="single" w:sz="8" w:space="0" w:color="auto"/>
              <w:left w:val="single" w:sz="8" w:space="0" w:color="auto"/>
              <w:bottom w:val="single" w:sz="8" w:space="0" w:color="auto"/>
              <w:right w:val="single" w:sz="8" w:space="0" w:color="auto"/>
            </w:tcBorders>
          </w:tcPr>
          <w:p w:rsidR="00AE246A" w:rsidRPr="00C714C8" w:rsidRDefault="00AE246A" w:rsidP="00AE246A">
            <w:pPr>
              <w:jc w:val="center"/>
              <w:rPr>
                <w:rFonts w:ascii="ＭＳ Ｐゴシック" w:eastAsia="ＭＳ Ｐゴシック" w:hAnsi="ＭＳ Ｐゴシック"/>
                <w:sz w:val="20"/>
                <w:szCs w:val="20"/>
              </w:rPr>
            </w:pPr>
            <w:r w:rsidRPr="00C714C8">
              <w:rPr>
                <w:rFonts w:ascii="ＭＳ Ｐゴシック" w:eastAsia="ＭＳ Ｐゴシック" w:hAnsi="ＭＳ Ｐゴシック" w:hint="eastAsia"/>
                <w:sz w:val="20"/>
                <w:szCs w:val="20"/>
              </w:rPr>
              <w:t>上場株式等の譲渡所得等</w:t>
            </w:r>
          </w:p>
        </w:tc>
        <w:tc>
          <w:tcPr>
            <w:tcW w:w="2436" w:type="dxa"/>
            <w:tcBorders>
              <w:top w:val="single" w:sz="8" w:space="0" w:color="auto"/>
              <w:left w:val="single" w:sz="8" w:space="0" w:color="auto"/>
              <w:bottom w:val="single" w:sz="8" w:space="0" w:color="auto"/>
              <w:right w:val="single" w:sz="8" w:space="0" w:color="auto"/>
            </w:tcBorders>
          </w:tcPr>
          <w:p w:rsidR="00AE246A" w:rsidRPr="00C714C8" w:rsidRDefault="00AE246A" w:rsidP="00AE246A">
            <w:pPr>
              <w:jc w:val="right"/>
              <w:rPr>
                <w:rFonts w:ascii="ＭＳ Ｐゴシック" w:eastAsia="ＭＳ Ｐゴシック" w:hAnsi="ＭＳ Ｐゴシック"/>
                <w:sz w:val="20"/>
                <w:szCs w:val="20"/>
              </w:rPr>
            </w:pPr>
            <w:r w:rsidRPr="00C714C8">
              <w:rPr>
                <w:rFonts w:ascii="ＭＳ Ｐゴシック" w:eastAsia="ＭＳ Ｐゴシック" w:hAnsi="ＭＳ Ｐゴシック" w:hint="eastAsia"/>
                <w:sz w:val="20"/>
                <w:szCs w:val="20"/>
              </w:rPr>
              <w:t>円</w:t>
            </w:r>
          </w:p>
        </w:tc>
        <w:tc>
          <w:tcPr>
            <w:tcW w:w="2436" w:type="dxa"/>
            <w:tcBorders>
              <w:top w:val="single" w:sz="8" w:space="0" w:color="auto"/>
              <w:left w:val="single" w:sz="8" w:space="0" w:color="auto"/>
              <w:bottom w:val="single" w:sz="8" w:space="0" w:color="auto"/>
              <w:right w:val="single" w:sz="8" w:space="0" w:color="auto"/>
            </w:tcBorders>
          </w:tcPr>
          <w:p w:rsidR="00AE246A" w:rsidRPr="00C714C8" w:rsidRDefault="00AE246A" w:rsidP="00AE246A">
            <w:pPr>
              <w:jc w:val="right"/>
              <w:rPr>
                <w:rFonts w:ascii="ＭＳ Ｐゴシック" w:eastAsia="ＭＳ Ｐゴシック" w:hAnsi="ＭＳ Ｐゴシック"/>
                <w:sz w:val="20"/>
                <w:szCs w:val="20"/>
              </w:rPr>
            </w:pPr>
            <w:r w:rsidRPr="00C714C8">
              <w:rPr>
                <w:rFonts w:ascii="ＭＳ Ｐゴシック" w:eastAsia="ＭＳ Ｐゴシック" w:hAnsi="ＭＳ Ｐゴシック" w:hint="eastAsia"/>
                <w:sz w:val="20"/>
                <w:szCs w:val="20"/>
              </w:rPr>
              <w:t>円</w:t>
            </w:r>
          </w:p>
        </w:tc>
      </w:tr>
    </w:tbl>
    <w:p w:rsidR="00AE246A" w:rsidRDefault="00AE246A" w:rsidP="004D470C">
      <w:pPr>
        <w:spacing w:line="360" w:lineRule="exact"/>
        <w:ind w:left="1056" w:hangingChars="400" w:hanging="1056"/>
        <w:rPr>
          <w:rFonts w:asciiTheme="minorEastAsia" w:hAnsiTheme="minorEastAsia"/>
          <w:sz w:val="22"/>
        </w:rPr>
      </w:pPr>
    </w:p>
    <w:p w:rsidR="00286E61" w:rsidRDefault="00286E61" w:rsidP="004D470C">
      <w:pPr>
        <w:spacing w:line="360" w:lineRule="exact"/>
        <w:ind w:left="1056" w:hangingChars="400" w:hanging="1056"/>
        <w:rPr>
          <w:rFonts w:asciiTheme="minorEastAsia" w:hAnsiTheme="minorEastAsia"/>
          <w:sz w:val="22"/>
        </w:rPr>
      </w:pPr>
    </w:p>
    <w:p w:rsidR="00286E61" w:rsidRDefault="00286E61" w:rsidP="004D470C">
      <w:pPr>
        <w:spacing w:line="360" w:lineRule="exact"/>
        <w:ind w:left="1056" w:hangingChars="400" w:hanging="1056"/>
        <w:rPr>
          <w:rFonts w:asciiTheme="minorEastAsia" w:hAnsiTheme="minorEastAsia"/>
          <w:sz w:val="22"/>
        </w:rPr>
      </w:pPr>
    </w:p>
    <w:p w:rsidR="00286E61" w:rsidRDefault="00286E61" w:rsidP="004D470C">
      <w:pPr>
        <w:spacing w:line="360" w:lineRule="exact"/>
        <w:ind w:left="1056" w:hangingChars="400" w:hanging="1056"/>
        <w:rPr>
          <w:rFonts w:asciiTheme="minorEastAsia" w:hAnsiTheme="minorEastAsia"/>
          <w:sz w:val="22"/>
        </w:rPr>
      </w:pPr>
    </w:p>
    <w:p w:rsidR="00286E61" w:rsidRDefault="00286E61" w:rsidP="004D470C">
      <w:pPr>
        <w:spacing w:line="360" w:lineRule="exact"/>
        <w:ind w:left="1056" w:hangingChars="400" w:hanging="1056"/>
        <w:rPr>
          <w:rFonts w:asciiTheme="minorEastAsia" w:hAnsiTheme="minorEastAsia"/>
          <w:sz w:val="22"/>
        </w:rPr>
      </w:pPr>
    </w:p>
    <w:p w:rsidR="00286E61" w:rsidRDefault="00286E61" w:rsidP="004D470C">
      <w:pPr>
        <w:spacing w:line="360" w:lineRule="exact"/>
        <w:ind w:left="1056" w:hangingChars="400" w:hanging="1056"/>
        <w:rPr>
          <w:rFonts w:asciiTheme="minorEastAsia" w:hAnsiTheme="minorEastAsia"/>
          <w:sz w:val="22"/>
        </w:rPr>
      </w:pPr>
    </w:p>
    <w:p w:rsidR="00286E61" w:rsidRDefault="00286E61" w:rsidP="005569F0">
      <w:pPr>
        <w:spacing w:line="240" w:lineRule="exact"/>
        <w:ind w:left="1056" w:hangingChars="400" w:hanging="1056"/>
        <w:rPr>
          <w:rFonts w:asciiTheme="minorEastAsia" w:hAnsiTheme="minorEastAsia"/>
          <w:sz w:val="22"/>
        </w:rPr>
      </w:pPr>
    </w:p>
    <w:p w:rsidR="00286E61" w:rsidRPr="004D01AE" w:rsidRDefault="00286E61" w:rsidP="00286E61">
      <w:pPr>
        <w:spacing w:line="360" w:lineRule="exact"/>
        <w:ind w:leftChars="200" w:left="833" w:hangingChars="100" w:hanging="265"/>
        <w:rPr>
          <w:rFonts w:ascii="ＭＳ Ｐ明朝" w:eastAsia="ＭＳ Ｐ明朝" w:hAnsi="ＭＳ Ｐ明朝"/>
          <w:sz w:val="22"/>
        </w:rPr>
      </w:pPr>
      <w:r w:rsidRPr="004D01AE">
        <w:rPr>
          <w:rFonts w:ascii="ＭＳ Ｐ明朝" w:eastAsia="ＭＳ Ｐ明朝" w:hAnsi="ＭＳ Ｐ明朝" w:hint="eastAsia"/>
          <w:b/>
          <w:sz w:val="22"/>
        </w:rPr>
        <w:t>〇住民税での取扱いの欄</w:t>
      </w:r>
      <w:r w:rsidR="004D01AE" w:rsidRPr="004D01AE">
        <w:rPr>
          <w:rFonts w:ascii="ＭＳ Ｐ明朝" w:eastAsia="ＭＳ Ｐ明朝" w:hAnsi="ＭＳ Ｐ明朝" w:hint="eastAsia"/>
          <w:sz w:val="22"/>
        </w:rPr>
        <w:t>の</w:t>
      </w:r>
      <w:r w:rsidRPr="004D01AE">
        <w:rPr>
          <w:rFonts w:ascii="ＭＳ Ｐ明朝" w:eastAsia="ＭＳ Ｐ明朝" w:hAnsi="ＭＳ Ｐ明朝" w:hint="eastAsia"/>
          <w:sz w:val="22"/>
        </w:rPr>
        <w:t>「１　上記の確定申告した上場</w:t>
      </w:r>
      <w:r w:rsidR="00026275">
        <w:rPr>
          <w:rFonts w:ascii="ＭＳ Ｐ明朝" w:eastAsia="ＭＳ Ｐ明朝" w:hAnsi="ＭＳ Ｐ明朝" w:hint="eastAsia"/>
          <w:sz w:val="22"/>
        </w:rPr>
        <w:t>株式等の所得について、住民税では申告しません。」に○を付ける。</w:t>
      </w:r>
    </w:p>
    <w:p w:rsidR="005569F0" w:rsidRPr="004D01AE" w:rsidRDefault="005569F0" w:rsidP="00637123">
      <w:pPr>
        <w:spacing w:line="160" w:lineRule="exact"/>
        <w:ind w:leftChars="200" w:left="832" w:hangingChars="100" w:hanging="264"/>
        <w:rPr>
          <w:rFonts w:ascii="ＭＳ Ｐ明朝" w:eastAsia="ＭＳ Ｐ明朝" w:hAnsi="ＭＳ Ｐ明朝"/>
          <w:sz w:val="22"/>
        </w:rPr>
      </w:pPr>
    </w:p>
    <w:p w:rsidR="00102A2E" w:rsidRDefault="00286E61" w:rsidP="005569F0">
      <w:pPr>
        <w:spacing w:line="360" w:lineRule="exact"/>
        <w:ind w:leftChars="200" w:left="568"/>
        <w:rPr>
          <w:rFonts w:ascii="ＭＳ Ｐ明朝" w:eastAsia="ＭＳ Ｐ明朝" w:hAnsi="ＭＳ Ｐ明朝"/>
          <w:sz w:val="22"/>
        </w:rPr>
      </w:pPr>
      <w:r w:rsidRPr="004D01AE">
        <w:rPr>
          <w:rFonts w:ascii="ＭＳ Ｐ明朝" w:eastAsia="ＭＳ Ｐ明朝" w:hAnsi="ＭＳ Ｐ明朝" w:hint="eastAsia"/>
          <w:sz w:val="22"/>
        </w:rPr>
        <w:t>非上場株式の配当</w:t>
      </w:r>
      <w:r w:rsidR="004D01AE">
        <w:rPr>
          <w:rFonts w:ascii="ＭＳ Ｐ明朝" w:eastAsia="ＭＳ Ｐ明朝" w:hAnsi="ＭＳ Ｐ明朝" w:hint="eastAsia"/>
          <w:sz w:val="22"/>
        </w:rPr>
        <w:t>所得３０万円</w:t>
      </w:r>
      <w:r w:rsidRPr="004D01AE">
        <w:rPr>
          <w:rFonts w:ascii="ＭＳ Ｐ明朝" w:eastAsia="ＭＳ Ｐ明朝" w:hAnsi="ＭＳ Ｐ明朝" w:hint="eastAsia"/>
          <w:sz w:val="22"/>
        </w:rPr>
        <w:t>につ</w:t>
      </w:r>
      <w:r w:rsidR="005569F0" w:rsidRPr="004D01AE">
        <w:rPr>
          <w:rFonts w:ascii="ＭＳ Ｐ明朝" w:eastAsia="ＭＳ Ｐ明朝" w:hAnsi="ＭＳ Ｐ明朝" w:hint="eastAsia"/>
          <w:sz w:val="22"/>
        </w:rPr>
        <w:t>いては、</w:t>
      </w:r>
      <w:r w:rsidR="00B71590">
        <w:rPr>
          <w:rFonts w:ascii="ＭＳ Ｐ明朝" w:eastAsia="ＭＳ Ｐ明朝" w:hAnsi="ＭＳ Ｐ明朝" w:hint="eastAsia"/>
          <w:sz w:val="22"/>
        </w:rPr>
        <w:t>申告不要を選択することができないため、</w:t>
      </w:r>
      <w:r w:rsidR="005569F0" w:rsidRPr="004D01AE">
        <w:rPr>
          <w:rFonts w:ascii="ＭＳ Ｐ明朝" w:eastAsia="ＭＳ Ｐ明朝" w:hAnsi="ＭＳ Ｐ明朝" w:hint="eastAsia"/>
          <w:sz w:val="22"/>
        </w:rPr>
        <w:t>所得税と同じく</w:t>
      </w:r>
      <w:r w:rsidR="00B71590">
        <w:rPr>
          <w:rFonts w:ascii="ＭＳ Ｐ明朝" w:eastAsia="ＭＳ Ｐ明朝" w:hAnsi="ＭＳ Ｐ明朝" w:hint="eastAsia"/>
          <w:sz w:val="22"/>
        </w:rPr>
        <w:t>、</w:t>
      </w:r>
      <w:r w:rsidR="005569F0" w:rsidRPr="004D01AE">
        <w:rPr>
          <w:rFonts w:ascii="ＭＳ Ｐ明朝" w:eastAsia="ＭＳ Ｐ明朝" w:hAnsi="ＭＳ Ｐ明朝" w:hint="eastAsia"/>
          <w:sz w:val="22"/>
        </w:rPr>
        <w:t>総合課税で</w:t>
      </w:r>
      <w:r w:rsidR="00B71590">
        <w:rPr>
          <w:rFonts w:ascii="ＭＳ Ｐ明朝" w:eastAsia="ＭＳ Ｐ明朝" w:hAnsi="ＭＳ Ｐ明朝" w:hint="eastAsia"/>
          <w:sz w:val="22"/>
        </w:rPr>
        <w:t>課税されます。</w:t>
      </w:r>
    </w:p>
    <w:p w:rsidR="00B71590" w:rsidRPr="004D01AE" w:rsidRDefault="00B71590" w:rsidP="005569F0">
      <w:pPr>
        <w:spacing w:line="360" w:lineRule="exact"/>
        <w:ind w:leftChars="200" w:left="568"/>
        <w:rPr>
          <w:rFonts w:ascii="ＭＳ Ｐ明朝" w:eastAsia="ＭＳ Ｐ明朝" w:hAnsi="ＭＳ Ｐ明朝"/>
          <w:sz w:val="22"/>
        </w:rPr>
      </w:pPr>
    </w:p>
    <w:p w:rsidR="00806211" w:rsidRPr="005D3905" w:rsidRDefault="00637123" w:rsidP="00806211">
      <w:pPr>
        <w:tabs>
          <w:tab w:val="right" w:pos="9978"/>
        </w:tabs>
        <w:ind w:firstLineChars="100" w:firstLine="264"/>
        <w:rPr>
          <w:rFonts w:ascii="HG丸ｺﾞｼｯｸM-PRO" w:eastAsia="HG丸ｺﾞｼｯｸM-PRO" w:hAnsi="HG丸ｺﾞｼｯｸM-PRO"/>
          <w:color w:val="000000" w:themeColor="text1"/>
          <w:sz w:val="22"/>
        </w:rPr>
      </w:pPr>
      <w:r>
        <w:rPr>
          <w:rFonts w:asciiTheme="minorEastAsia" w:hAnsiTheme="minorEastAsia" w:hint="eastAsia"/>
          <w:noProof/>
          <w:color w:val="000000" w:themeColor="text1"/>
          <w:sz w:val="22"/>
        </w:rPr>
        <w:lastRenderedPageBreak/>
        <mc:AlternateContent>
          <mc:Choice Requires="wps">
            <w:drawing>
              <wp:anchor distT="0" distB="0" distL="114300" distR="114300" simplePos="0" relativeHeight="251675648" behindDoc="0" locked="0" layoutInCell="1" allowOverlap="1" wp14:anchorId="5DFDE560" wp14:editId="70557B80">
                <wp:simplePos x="0" y="0"/>
                <wp:positionH relativeFrom="column">
                  <wp:posOffset>185029</wp:posOffset>
                </wp:positionH>
                <wp:positionV relativeFrom="paragraph">
                  <wp:posOffset>-30382</wp:posOffset>
                </wp:positionV>
                <wp:extent cx="5759939" cy="285750"/>
                <wp:effectExtent l="0" t="0" r="12700" b="19050"/>
                <wp:wrapNone/>
                <wp:docPr id="10" name="テキスト ボックス 10"/>
                <wp:cNvGraphicFramePr/>
                <a:graphic xmlns:a="http://schemas.openxmlformats.org/drawingml/2006/main">
                  <a:graphicData uri="http://schemas.microsoft.com/office/word/2010/wordprocessingShape">
                    <wps:wsp>
                      <wps:cNvSpPr txBox="1"/>
                      <wps:spPr>
                        <a:xfrm>
                          <a:off x="0" y="0"/>
                          <a:ext cx="5759939" cy="285750"/>
                        </a:xfrm>
                        <a:prstGeom prst="rect">
                          <a:avLst/>
                        </a:prstGeom>
                        <a:solidFill>
                          <a:schemeClr val="accent6">
                            <a:lumMod val="20000"/>
                            <a:lumOff val="80000"/>
                          </a:schemeClr>
                        </a:solidFill>
                        <a:ln w="6350">
                          <a:solidFill>
                            <a:prstClr val="black"/>
                          </a:solidFill>
                        </a:ln>
                      </wps:spPr>
                      <wps:txbx>
                        <w:txbxContent>
                          <w:p w:rsidR="00264779" w:rsidRPr="004D470C" w:rsidRDefault="00264779" w:rsidP="00806211">
                            <w:pPr>
                              <w:spacing w:line="240" w:lineRule="exact"/>
                              <w:ind w:left="1320" w:hangingChars="500" w:hanging="1320"/>
                            </w:pPr>
                            <w:r w:rsidRPr="004D470C">
                              <w:rPr>
                                <w:rFonts w:ascii="HG丸ｺﾞｼｯｸM-PRO" w:eastAsia="HG丸ｺﾞｼｯｸM-PRO" w:hAnsi="HG丸ｺﾞｼｯｸM-PRO" w:hint="eastAsia"/>
                                <w:color w:val="000000" w:themeColor="text1"/>
                                <w:sz w:val="22"/>
                              </w:rPr>
                              <w:t>記載例</w:t>
                            </w:r>
                            <w:r>
                              <w:rPr>
                                <w:rFonts w:ascii="HG丸ｺﾞｼｯｸM-PRO" w:eastAsia="HG丸ｺﾞｼｯｸM-PRO" w:hAnsi="HG丸ｺﾞｼｯｸM-PRO" w:hint="eastAsia"/>
                                <w:color w:val="000000" w:themeColor="text1"/>
                                <w:sz w:val="22"/>
                              </w:rPr>
                              <w:t>３：上場株式等に係る所得の課税方式を変更する場合(</w:t>
                            </w:r>
                            <w:r>
                              <w:rPr>
                                <w:rFonts w:ascii="HG丸ｺﾞｼｯｸM-PRO" w:eastAsia="HG丸ｺﾞｼｯｸM-PRO" w:hAnsi="HG丸ｺﾞｼｯｸM-PRO"/>
                                <w:color w:val="000000" w:themeColor="text1"/>
                                <w:sz w:val="22"/>
                              </w:rPr>
                              <w:t>総合</w:t>
                            </w:r>
                            <w:r>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color w:val="000000" w:themeColor="text1"/>
                                <w:sz w:val="22"/>
                              </w:rPr>
                              <w:t>分離</w:t>
                            </w:r>
                            <w:r>
                              <w:rPr>
                                <w:rFonts w:ascii="HG丸ｺﾞｼｯｸM-PRO" w:eastAsia="HG丸ｺﾞｼｯｸM-PRO" w:hAnsi="HG丸ｺﾞｼｯｸM-PRO" w:hint="eastAsia"/>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DE560" id="テキスト ボックス 10" o:spid="_x0000_s1030" type="#_x0000_t202" style="position:absolute;left:0;text-align:left;margin-left:14.55pt;margin-top:-2.4pt;width:453.5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" fillcolor="#e2efd9 [665]" strokeweight=".5pt">
                <v:textbox>
                  <w:txbxContent>
                    <w:p w:rsidR="00264779" w:rsidRPr="004D470C" w:rsidRDefault="00264779" w:rsidP="00806211">
                      <w:pPr>
                        <w:spacing w:line="240" w:lineRule="exact"/>
                        <w:ind w:left="1320" w:hangingChars="500" w:hanging="1320"/>
                      </w:pPr>
                      <w:r w:rsidRPr="004D470C">
                        <w:rPr>
                          <w:rFonts w:ascii="HG丸ｺﾞｼｯｸM-PRO" w:eastAsia="HG丸ｺﾞｼｯｸM-PRO" w:hAnsi="HG丸ｺﾞｼｯｸM-PRO" w:hint="eastAsia"/>
                          <w:color w:val="000000" w:themeColor="text1"/>
                          <w:sz w:val="22"/>
                        </w:rPr>
                        <w:t>記載例</w:t>
                      </w:r>
                      <w:r>
                        <w:rPr>
                          <w:rFonts w:ascii="HG丸ｺﾞｼｯｸM-PRO" w:eastAsia="HG丸ｺﾞｼｯｸM-PRO" w:hAnsi="HG丸ｺﾞｼｯｸM-PRO" w:hint="eastAsia"/>
                          <w:color w:val="000000" w:themeColor="text1"/>
                          <w:sz w:val="22"/>
                        </w:rPr>
                        <w:t>３：上場株式等に係る所得の課税方式を変更する場合(</w:t>
                      </w:r>
                      <w:r>
                        <w:rPr>
                          <w:rFonts w:ascii="HG丸ｺﾞｼｯｸM-PRO" w:eastAsia="HG丸ｺﾞｼｯｸM-PRO" w:hAnsi="HG丸ｺﾞｼｯｸM-PRO"/>
                          <w:color w:val="000000" w:themeColor="text1"/>
                          <w:sz w:val="22"/>
                        </w:rPr>
                        <w:t>総合</w:t>
                      </w:r>
                      <w:r>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color w:val="000000" w:themeColor="text1"/>
                          <w:sz w:val="22"/>
                        </w:rPr>
                        <w:t>分離</w:t>
                      </w:r>
                      <w:r>
                        <w:rPr>
                          <w:rFonts w:ascii="HG丸ｺﾞｼｯｸM-PRO" w:eastAsia="HG丸ｺﾞｼｯｸM-PRO" w:hAnsi="HG丸ｺﾞｼｯｸM-PRO" w:hint="eastAsia"/>
                          <w:color w:val="000000" w:themeColor="text1"/>
                          <w:sz w:val="22"/>
                        </w:rPr>
                        <w:t>)</w:t>
                      </w:r>
                    </w:p>
                  </w:txbxContent>
                </v:textbox>
              </v:shape>
            </w:pict>
          </mc:Fallback>
        </mc:AlternateContent>
      </w:r>
      <w:r w:rsidR="00806211">
        <w:rPr>
          <w:rFonts w:asciiTheme="minorEastAsia" w:hAnsiTheme="minorEastAsia" w:hint="eastAsia"/>
          <w:noProof/>
          <w:color w:val="000000" w:themeColor="text1"/>
          <w:sz w:val="22"/>
        </w:rPr>
        <mc:AlternateContent>
          <mc:Choice Requires="wps">
            <w:drawing>
              <wp:anchor distT="0" distB="0" distL="114300" distR="114300" simplePos="0" relativeHeight="251673600" behindDoc="1" locked="0" layoutInCell="1" allowOverlap="1" wp14:anchorId="2E48FAF2" wp14:editId="40CFE50A">
                <wp:simplePos x="0" y="0"/>
                <wp:positionH relativeFrom="column">
                  <wp:posOffset>-2540</wp:posOffset>
                </wp:positionH>
                <wp:positionV relativeFrom="paragraph">
                  <wp:posOffset>83185</wp:posOffset>
                </wp:positionV>
                <wp:extent cx="6572250" cy="4743450"/>
                <wp:effectExtent l="19050" t="19050" r="19050" b="19050"/>
                <wp:wrapNone/>
                <wp:docPr id="1" name="角丸四角形 1"/>
                <wp:cNvGraphicFramePr/>
                <a:graphic xmlns:a="http://schemas.openxmlformats.org/drawingml/2006/main">
                  <a:graphicData uri="http://schemas.microsoft.com/office/word/2010/wordprocessingShape">
                    <wps:wsp>
                      <wps:cNvSpPr/>
                      <wps:spPr>
                        <a:xfrm>
                          <a:off x="0" y="0"/>
                          <a:ext cx="6572250" cy="4743450"/>
                        </a:xfrm>
                        <a:prstGeom prst="roundRect">
                          <a:avLst>
                            <a:gd name="adj" fmla="val 3438"/>
                          </a:avLst>
                        </a:prstGeom>
                        <a:noFill/>
                        <a:ln w="31750">
                          <a:solidFill>
                            <a:srgbClr val="00B05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AD0E2C5" id="角丸四角形 1" o:spid="_x0000_s1026" style="position:absolute;left:0;text-align:left;margin-left:-.2pt;margin-top:6.55pt;width:517.5pt;height:373.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2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" filled="f" strokecolor="#00b050" strokeweight="2.5pt">
                <v:stroke dashstyle="3 1" joinstyle="miter"/>
              </v:roundrect>
            </w:pict>
          </mc:Fallback>
        </mc:AlternateContent>
      </w:r>
      <w:r w:rsidR="00806211" w:rsidRPr="00AE246A">
        <w:rPr>
          <w:rFonts w:ascii="HG丸ｺﾞｼｯｸM-PRO" w:eastAsia="HG丸ｺﾞｼｯｸM-PRO" w:hAnsi="HG丸ｺﾞｼｯｸM-PRO"/>
          <w:color w:val="000000" w:themeColor="text1"/>
          <w:sz w:val="22"/>
        </w:rPr>
        <w:tab/>
      </w:r>
    </w:p>
    <w:p w:rsidR="00806211" w:rsidRDefault="00806211" w:rsidP="00806211">
      <w:pPr>
        <w:spacing w:line="200" w:lineRule="exact"/>
        <w:ind w:left="1056" w:hangingChars="400" w:hanging="1056"/>
        <w:rPr>
          <w:rFonts w:asciiTheme="minorEastAsia" w:hAnsiTheme="minorEastAsia"/>
          <w:sz w:val="22"/>
        </w:rPr>
      </w:pPr>
      <w:r>
        <w:rPr>
          <w:rFonts w:asciiTheme="minorEastAsia" w:hAnsiTheme="minorEastAsia" w:hint="eastAsia"/>
          <w:sz w:val="22"/>
        </w:rPr>
        <w:t xml:space="preserve">　　</w:t>
      </w:r>
    </w:p>
    <w:p w:rsidR="00806211" w:rsidRPr="004D01AE" w:rsidRDefault="00806211" w:rsidP="00806211">
      <w:pPr>
        <w:spacing w:line="200" w:lineRule="exact"/>
        <w:ind w:leftChars="200" w:left="934" w:hangingChars="150" w:hanging="366"/>
        <w:rPr>
          <w:rFonts w:ascii="ＭＳ Ｐゴシック" w:eastAsia="ＭＳ Ｐゴシック" w:hAnsi="ＭＳ Ｐゴシック"/>
          <w:sz w:val="20"/>
          <w:szCs w:val="20"/>
        </w:rPr>
      </w:pPr>
      <w:r w:rsidRPr="004D01AE">
        <w:rPr>
          <w:rFonts w:ascii="ＭＳ Ｐゴシック" w:eastAsia="ＭＳ Ｐゴシック" w:hAnsi="ＭＳ Ｐゴシック" w:hint="eastAsia"/>
          <w:sz w:val="20"/>
          <w:szCs w:val="20"/>
        </w:rPr>
        <w:t>例：上場株式等に係る配当所得等が</w:t>
      </w:r>
      <w:r>
        <w:rPr>
          <w:rFonts w:ascii="ＭＳ Ｐゴシック" w:eastAsia="ＭＳ Ｐゴシック" w:hAnsi="ＭＳ Ｐゴシック" w:hint="eastAsia"/>
          <w:sz w:val="20"/>
          <w:szCs w:val="20"/>
        </w:rPr>
        <w:t>５</w:t>
      </w:r>
      <w:r w:rsidRPr="004D01AE">
        <w:rPr>
          <w:rFonts w:ascii="ＭＳ Ｐゴシック" w:eastAsia="ＭＳ Ｐゴシック" w:hAnsi="ＭＳ Ｐゴシック" w:hint="eastAsia"/>
          <w:sz w:val="20"/>
          <w:szCs w:val="20"/>
        </w:rPr>
        <w:t>０万円あり、所得税は総合課税で申告、住民税では</w:t>
      </w:r>
      <w:r>
        <w:rPr>
          <w:rFonts w:ascii="ＭＳ Ｐゴシック" w:eastAsia="ＭＳ Ｐゴシック" w:hAnsi="ＭＳ Ｐゴシック" w:hint="eastAsia"/>
          <w:sz w:val="20"/>
          <w:szCs w:val="20"/>
        </w:rPr>
        <w:t>分離</w:t>
      </w:r>
      <w:r w:rsidRPr="004D01AE">
        <w:rPr>
          <w:rFonts w:ascii="ＭＳ Ｐゴシック" w:eastAsia="ＭＳ Ｐゴシック" w:hAnsi="ＭＳ Ｐゴシック" w:hint="eastAsia"/>
          <w:sz w:val="20"/>
          <w:szCs w:val="20"/>
        </w:rPr>
        <w:t>課税とする。</w:t>
      </w:r>
    </w:p>
    <w:p w:rsidR="00806211" w:rsidRDefault="00806211" w:rsidP="00806211">
      <w:pPr>
        <w:spacing w:line="140" w:lineRule="exact"/>
        <w:ind w:left="1056" w:hangingChars="400" w:hanging="1056"/>
        <w:rPr>
          <w:rFonts w:asciiTheme="minorEastAsia" w:hAnsiTheme="minorEastAsia"/>
          <w:sz w:val="22"/>
        </w:rPr>
      </w:pPr>
    </w:p>
    <w:p w:rsidR="00806211" w:rsidRPr="004D01AE" w:rsidRDefault="00806211" w:rsidP="00806211">
      <w:pPr>
        <w:spacing w:line="360" w:lineRule="exact"/>
        <w:ind w:left="1056" w:hangingChars="400" w:hanging="1056"/>
        <w:rPr>
          <w:rFonts w:ascii="ＭＳ Ｐ明朝" w:eastAsia="ＭＳ Ｐ明朝" w:hAnsi="ＭＳ Ｐ明朝"/>
          <w:sz w:val="22"/>
        </w:rPr>
      </w:pPr>
      <w:r>
        <w:rPr>
          <w:rFonts w:asciiTheme="minorEastAsia" w:hAnsiTheme="minorEastAsia" w:hint="eastAsia"/>
          <w:sz w:val="22"/>
        </w:rPr>
        <w:t xml:space="preserve">　　</w:t>
      </w:r>
      <w:r w:rsidRPr="004D01AE">
        <w:rPr>
          <w:rFonts w:ascii="ＭＳ Ｐ明朝" w:eastAsia="ＭＳ Ｐ明朝" w:hAnsi="ＭＳ Ｐ明朝" w:hint="eastAsia"/>
          <w:b/>
          <w:sz w:val="22"/>
        </w:rPr>
        <w:t>〇確定申告した上場株式等の所得の欄</w:t>
      </w:r>
      <w:r w:rsidRPr="004D01AE">
        <w:rPr>
          <w:rFonts w:ascii="ＭＳ Ｐ明朝" w:eastAsia="ＭＳ Ｐ明朝" w:hAnsi="ＭＳ Ｐ明朝" w:hint="eastAsia"/>
          <w:sz w:val="22"/>
        </w:rPr>
        <w:t>に、所得税で申告した内容を記入する。</w:t>
      </w:r>
    </w:p>
    <w:tbl>
      <w:tblPr>
        <w:tblStyle w:val="a5"/>
        <w:tblpPr w:leftFromText="142" w:rightFromText="142" w:vertAnchor="text" w:horzAnchor="margin" w:tblpXSpec="right" w:tblpY="184"/>
        <w:tblW w:w="9458" w:type="dxa"/>
        <w:tblLook w:val="04A0" w:firstRow="1" w:lastRow="0" w:firstColumn="1" w:lastColumn="0" w:noHBand="0" w:noVBand="1"/>
      </w:tblPr>
      <w:tblGrid>
        <w:gridCol w:w="2977"/>
        <w:gridCol w:w="1609"/>
        <w:gridCol w:w="2436"/>
        <w:gridCol w:w="2436"/>
      </w:tblGrid>
      <w:tr w:rsidR="00806211" w:rsidTr="00806211">
        <w:trPr>
          <w:trHeight w:val="593"/>
        </w:trPr>
        <w:tc>
          <w:tcPr>
            <w:tcW w:w="7022" w:type="dxa"/>
            <w:gridSpan w:val="3"/>
            <w:tcBorders>
              <w:top w:val="nil"/>
              <w:left w:val="nil"/>
              <w:bottom w:val="single" w:sz="4" w:space="0" w:color="auto"/>
              <w:right w:val="single" w:sz="8" w:space="0" w:color="auto"/>
            </w:tcBorders>
          </w:tcPr>
          <w:p w:rsidR="00806211" w:rsidRPr="00C714C8" w:rsidRDefault="00806211" w:rsidP="00806211">
            <w:pPr>
              <w:jc w:val="left"/>
              <w:rPr>
                <w:rFonts w:ascii="ＭＳ Ｐゴシック" w:eastAsia="ＭＳ Ｐゴシック" w:hAnsi="ＭＳ Ｐゴシック"/>
                <w:szCs w:val="24"/>
              </w:rPr>
            </w:pPr>
          </w:p>
        </w:tc>
        <w:tc>
          <w:tcPr>
            <w:tcW w:w="2436" w:type="dxa"/>
            <w:tcBorders>
              <w:top w:val="single" w:sz="8" w:space="0" w:color="auto"/>
              <w:left w:val="single" w:sz="8" w:space="0" w:color="auto"/>
              <w:bottom w:val="single" w:sz="8" w:space="0" w:color="auto"/>
              <w:right w:val="single" w:sz="8" w:space="0" w:color="auto"/>
            </w:tcBorders>
            <w:vAlign w:val="center"/>
          </w:tcPr>
          <w:p w:rsidR="00806211" w:rsidRPr="00C714C8" w:rsidRDefault="00806211" w:rsidP="00806211">
            <w:pPr>
              <w:spacing w:line="240" w:lineRule="exact"/>
              <w:jc w:val="left"/>
              <w:rPr>
                <w:rFonts w:ascii="ＭＳ Ｐゴシック" w:eastAsia="ＭＳ Ｐゴシック" w:hAnsi="ＭＳ Ｐゴシック"/>
                <w:sz w:val="20"/>
                <w:szCs w:val="20"/>
              </w:rPr>
            </w:pPr>
            <w:r w:rsidRPr="00C714C8">
              <w:rPr>
                <w:rFonts w:ascii="ＭＳ Ｐゴシック" w:eastAsia="ＭＳ Ｐゴシック" w:hAnsi="ＭＳ Ｐゴシック" w:hint="eastAsia"/>
                <w:sz w:val="20"/>
                <w:szCs w:val="20"/>
              </w:rPr>
              <w:t>住民税の源泉徴収分</w:t>
            </w:r>
          </w:p>
          <w:p w:rsidR="00806211" w:rsidRPr="00C714C8" w:rsidRDefault="00806211" w:rsidP="00806211">
            <w:pPr>
              <w:spacing w:line="240" w:lineRule="exact"/>
              <w:jc w:val="left"/>
              <w:rPr>
                <w:rFonts w:ascii="ＭＳ Ｐゴシック" w:eastAsia="ＭＳ Ｐゴシック" w:hAnsi="ＭＳ Ｐゴシック"/>
                <w:sz w:val="16"/>
                <w:szCs w:val="16"/>
              </w:rPr>
            </w:pPr>
            <w:r w:rsidRPr="00C714C8">
              <w:rPr>
                <w:rFonts w:ascii="ＭＳ Ｐゴシック" w:eastAsia="ＭＳ Ｐゴシック" w:hAnsi="ＭＳ Ｐゴシック" w:hint="eastAsia"/>
                <w:sz w:val="16"/>
                <w:szCs w:val="16"/>
              </w:rPr>
              <w:t>（配当割額、</w:t>
            </w:r>
          </w:p>
          <w:p w:rsidR="00806211" w:rsidRPr="00C714C8" w:rsidRDefault="00806211" w:rsidP="00806211">
            <w:pPr>
              <w:spacing w:line="240" w:lineRule="exact"/>
              <w:ind w:firstLineChars="100" w:firstLine="204"/>
              <w:jc w:val="left"/>
              <w:rPr>
                <w:rFonts w:ascii="ＭＳ Ｐゴシック" w:eastAsia="ＭＳ Ｐゴシック" w:hAnsi="ＭＳ Ｐゴシック"/>
                <w:sz w:val="16"/>
                <w:szCs w:val="16"/>
              </w:rPr>
            </w:pPr>
            <w:r w:rsidRPr="00C714C8">
              <w:rPr>
                <w:rFonts w:ascii="ＭＳ Ｐゴシック" w:eastAsia="ＭＳ Ｐゴシック" w:hAnsi="ＭＳ Ｐゴシック" w:hint="eastAsia"/>
                <w:sz w:val="16"/>
                <w:szCs w:val="16"/>
              </w:rPr>
              <w:t>株式等譲渡所得割額）</w:t>
            </w:r>
          </w:p>
        </w:tc>
      </w:tr>
      <w:tr w:rsidR="00806211" w:rsidTr="00806211">
        <w:tc>
          <w:tcPr>
            <w:tcW w:w="2977" w:type="dxa"/>
            <w:vMerge w:val="restart"/>
            <w:tcBorders>
              <w:top w:val="single" w:sz="8" w:space="0" w:color="auto"/>
              <w:left w:val="single" w:sz="8" w:space="0" w:color="auto"/>
              <w:bottom w:val="single" w:sz="8" w:space="0" w:color="auto"/>
              <w:right w:val="single" w:sz="8" w:space="0" w:color="auto"/>
            </w:tcBorders>
            <w:vAlign w:val="center"/>
          </w:tcPr>
          <w:p w:rsidR="00806211" w:rsidRPr="00C714C8" w:rsidRDefault="00806211" w:rsidP="00806211">
            <w:pPr>
              <w:jc w:val="center"/>
              <w:rPr>
                <w:rFonts w:ascii="ＭＳ Ｐゴシック" w:eastAsia="ＭＳ Ｐゴシック" w:hAnsi="ＭＳ Ｐゴシック"/>
                <w:sz w:val="20"/>
                <w:szCs w:val="20"/>
              </w:rPr>
            </w:pPr>
            <w:r w:rsidRPr="00C714C8">
              <w:rPr>
                <w:rFonts w:ascii="ＭＳ Ｐゴシック" w:eastAsia="ＭＳ Ｐゴシック" w:hAnsi="ＭＳ Ｐゴシック" w:hint="eastAsia"/>
                <w:sz w:val="20"/>
                <w:szCs w:val="20"/>
              </w:rPr>
              <w:t>上場株式等の配当所得等</w:t>
            </w:r>
          </w:p>
        </w:tc>
        <w:tc>
          <w:tcPr>
            <w:tcW w:w="1609" w:type="dxa"/>
            <w:tcBorders>
              <w:top w:val="single" w:sz="8" w:space="0" w:color="auto"/>
              <w:left w:val="single" w:sz="8" w:space="0" w:color="auto"/>
              <w:bottom w:val="single" w:sz="8" w:space="0" w:color="auto"/>
              <w:right w:val="single" w:sz="8" w:space="0" w:color="auto"/>
            </w:tcBorders>
          </w:tcPr>
          <w:p w:rsidR="00806211" w:rsidRPr="00C714C8" w:rsidRDefault="00806211" w:rsidP="00806211">
            <w:pPr>
              <w:jc w:val="center"/>
              <w:rPr>
                <w:rFonts w:ascii="ＭＳ Ｐゴシック" w:eastAsia="ＭＳ Ｐゴシック" w:hAnsi="ＭＳ Ｐゴシック"/>
                <w:sz w:val="20"/>
                <w:szCs w:val="20"/>
              </w:rPr>
            </w:pPr>
            <w:r w:rsidRPr="00C714C8">
              <w:rPr>
                <w:rFonts w:ascii="ＭＳ Ｐゴシック" w:eastAsia="ＭＳ Ｐゴシック" w:hAnsi="ＭＳ Ｐゴシック" w:hint="eastAsia"/>
                <w:sz w:val="20"/>
                <w:szCs w:val="20"/>
              </w:rPr>
              <w:t>総合課税分</w:t>
            </w:r>
          </w:p>
        </w:tc>
        <w:tc>
          <w:tcPr>
            <w:tcW w:w="2436" w:type="dxa"/>
            <w:tcBorders>
              <w:top w:val="single" w:sz="8" w:space="0" w:color="auto"/>
              <w:left w:val="single" w:sz="8" w:space="0" w:color="auto"/>
              <w:bottom w:val="single" w:sz="8" w:space="0" w:color="auto"/>
              <w:right w:val="single" w:sz="8" w:space="0" w:color="auto"/>
            </w:tcBorders>
          </w:tcPr>
          <w:p w:rsidR="00806211" w:rsidRPr="00C714C8" w:rsidRDefault="00806211" w:rsidP="00806211">
            <w:pPr>
              <w:jc w:val="right"/>
              <w:rPr>
                <w:rFonts w:ascii="ＭＳ Ｐゴシック" w:eastAsia="ＭＳ Ｐゴシック" w:hAnsi="ＭＳ Ｐゴシック"/>
                <w:sz w:val="20"/>
                <w:szCs w:val="20"/>
              </w:rPr>
            </w:pPr>
            <w:r>
              <w:rPr>
                <w:rFonts w:ascii="ＭＳ Ｐゴシック" w:eastAsia="ＭＳ Ｐゴシック" w:hAnsi="ＭＳ Ｐゴシック" w:hint="eastAsia"/>
                <w:b/>
                <w:szCs w:val="24"/>
              </w:rPr>
              <w:t>5</w:t>
            </w:r>
            <w:r w:rsidRPr="004D01AE">
              <w:rPr>
                <w:rFonts w:ascii="ＭＳ Ｐゴシック" w:eastAsia="ＭＳ Ｐゴシック" w:hAnsi="ＭＳ Ｐゴシック" w:hint="eastAsia"/>
                <w:b/>
                <w:szCs w:val="24"/>
              </w:rPr>
              <w:t>00,000</w:t>
            </w:r>
            <w:r w:rsidRPr="00C714C8">
              <w:rPr>
                <w:rFonts w:ascii="ＭＳ Ｐゴシック" w:eastAsia="ＭＳ Ｐゴシック" w:hAnsi="ＭＳ Ｐゴシック" w:hint="eastAsia"/>
                <w:sz w:val="20"/>
                <w:szCs w:val="20"/>
              </w:rPr>
              <w:t>円</w:t>
            </w:r>
          </w:p>
        </w:tc>
        <w:tc>
          <w:tcPr>
            <w:tcW w:w="2436" w:type="dxa"/>
            <w:tcBorders>
              <w:top w:val="single" w:sz="8" w:space="0" w:color="auto"/>
              <w:left w:val="single" w:sz="8" w:space="0" w:color="auto"/>
              <w:bottom w:val="single" w:sz="8" w:space="0" w:color="auto"/>
              <w:right w:val="single" w:sz="8" w:space="0" w:color="auto"/>
            </w:tcBorders>
          </w:tcPr>
          <w:p w:rsidR="00806211" w:rsidRPr="00C714C8" w:rsidRDefault="00806211" w:rsidP="00806211">
            <w:pPr>
              <w:jc w:val="right"/>
              <w:rPr>
                <w:rFonts w:ascii="ＭＳ Ｐゴシック" w:eastAsia="ＭＳ Ｐゴシック" w:hAnsi="ＭＳ Ｐゴシック"/>
                <w:sz w:val="20"/>
                <w:szCs w:val="20"/>
              </w:rPr>
            </w:pPr>
            <w:r>
              <w:rPr>
                <w:rFonts w:ascii="ＭＳ Ｐゴシック" w:eastAsia="ＭＳ Ｐゴシック" w:hAnsi="ＭＳ Ｐゴシック" w:hint="eastAsia"/>
                <w:b/>
                <w:szCs w:val="24"/>
              </w:rPr>
              <w:t>25</w:t>
            </w:r>
            <w:r w:rsidRPr="004D01AE">
              <w:rPr>
                <w:rFonts w:ascii="ＭＳ Ｐゴシック" w:eastAsia="ＭＳ Ｐゴシック" w:hAnsi="ＭＳ Ｐゴシック" w:hint="eastAsia"/>
                <w:b/>
                <w:szCs w:val="24"/>
              </w:rPr>
              <w:t>,000</w:t>
            </w:r>
            <w:r w:rsidRPr="00C714C8">
              <w:rPr>
                <w:rFonts w:ascii="ＭＳ Ｐゴシック" w:eastAsia="ＭＳ Ｐゴシック" w:hAnsi="ＭＳ Ｐゴシック" w:hint="eastAsia"/>
                <w:sz w:val="20"/>
                <w:szCs w:val="20"/>
              </w:rPr>
              <w:t>円</w:t>
            </w:r>
          </w:p>
        </w:tc>
      </w:tr>
      <w:tr w:rsidR="00806211" w:rsidTr="00806211">
        <w:tc>
          <w:tcPr>
            <w:tcW w:w="2977" w:type="dxa"/>
            <w:vMerge/>
            <w:tcBorders>
              <w:top w:val="single" w:sz="8" w:space="0" w:color="auto"/>
              <w:left w:val="single" w:sz="8" w:space="0" w:color="auto"/>
              <w:bottom w:val="single" w:sz="8" w:space="0" w:color="auto"/>
              <w:right w:val="single" w:sz="8" w:space="0" w:color="auto"/>
            </w:tcBorders>
          </w:tcPr>
          <w:p w:rsidR="00806211" w:rsidRPr="00C714C8" w:rsidRDefault="00806211" w:rsidP="00806211">
            <w:pPr>
              <w:jc w:val="center"/>
              <w:rPr>
                <w:rFonts w:ascii="ＭＳ Ｐゴシック" w:eastAsia="ＭＳ Ｐゴシック" w:hAnsi="ＭＳ Ｐゴシック"/>
                <w:sz w:val="20"/>
                <w:szCs w:val="20"/>
              </w:rPr>
            </w:pPr>
          </w:p>
        </w:tc>
        <w:tc>
          <w:tcPr>
            <w:tcW w:w="1609" w:type="dxa"/>
            <w:tcBorders>
              <w:top w:val="single" w:sz="8" w:space="0" w:color="auto"/>
              <w:left w:val="single" w:sz="8" w:space="0" w:color="auto"/>
              <w:bottom w:val="single" w:sz="8" w:space="0" w:color="auto"/>
              <w:right w:val="single" w:sz="8" w:space="0" w:color="auto"/>
            </w:tcBorders>
          </w:tcPr>
          <w:p w:rsidR="00806211" w:rsidRPr="00C714C8" w:rsidRDefault="00806211" w:rsidP="00806211">
            <w:pPr>
              <w:jc w:val="center"/>
              <w:rPr>
                <w:rFonts w:ascii="ＭＳ Ｐゴシック" w:eastAsia="ＭＳ Ｐゴシック" w:hAnsi="ＭＳ Ｐゴシック"/>
                <w:sz w:val="20"/>
                <w:szCs w:val="20"/>
              </w:rPr>
            </w:pPr>
            <w:r w:rsidRPr="00C714C8">
              <w:rPr>
                <w:rFonts w:ascii="ＭＳ Ｐゴシック" w:eastAsia="ＭＳ Ｐゴシック" w:hAnsi="ＭＳ Ｐゴシック" w:hint="eastAsia"/>
                <w:sz w:val="20"/>
                <w:szCs w:val="20"/>
              </w:rPr>
              <w:t>分離課税分</w:t>
            </w:r>
          </w:p>
        </w:tc>
        <w:tc>
          <w:tcPr>
            <w:tcW w:w="2436" w:type="dxa"/>
            <w:tcBorders>
              <w:top w:val="single" w:sz="8" w:space="0" w:color="auto"/>
              <w:left w:val="single" w:sz="8" w:space="0" w:color="auto"/>
              <w:bottom w:val="single" w:sz="8" w:space="0" w:color="auto"/>
              <w:right w:val="single" w:sz="8" w:space="0" w:color="auto"/>
            </w:tcBorders>
          </w:tcPr>
          <w:p w:rsidR="00806211" w:rsidRPr="00C714C8" w:rsidRDefault="00806211" w:rsidP="00806211">
            <w:pPr>
              <w:jc w:val="right"/>
              <w:rPr>
                <w:rFonts w:ascii="ＭＳ Ｐゴシック" w:eastAsia="ＭＳ Ｐゴシック" w:hAnsi="ＭＳ Ｐゴシック"/>
                <w:sz w:val="20"/>
                <w:szCs w:val="20"/>
              </w:rPr>
            </w:pPr>
            <w:r w:rsidRPr="00C714C8">
              <w:rPr>
                <w:rFonts w:ascii="ＭＳ Ｐゴシック" w:eastAsia="ＭＳ Ｐゴシック" w:hAnsi="ＭＳ Ｐゴシック" w:hint="eastAsia"/>
                <w:sz w:val="20"/>
                <w:szCs w:val="20"/>
              </w:rPr>
              <w:t>円</w:t>
            </w:r>
          </w:p>
        </w:tc>
        <w:tc>
          <w:tcPr>
            <w:tcW w:w="2436" w:type="dxa"/>
            <w:tcBorders>
              <w:top w:val="single" w:sz="8" w:space="0" w:color="auto"/>
              <w:left w:val="single" w:sz="8" w:space="0" w:color="auto"/>
              <w:bottom w:val="single" w:sz="8" w:space="0" w:color="auto"/>
              <w:right w:val="single" w:sz="8" w:space="0" w:color="auto"/>
            </w:tcBorders>
          </w:tcPr>
          <w:p w:rsidR="00806211" w:rsidRPr="00C714C8" w:rsidRDefault="00806211" w:rsidP="00806211">
            <w:pPr>
              <w:jc w:val="right"/>
              <w:rPr>
                <w:rFonts w:ascii="ＭＳ Ｐゴシック" w:eastAsia="ＭＳ Ｐゴシック" w:hAnsi="ＭＳ Ｐゴシック"/>
                <w:sz w:val="20"/>
                <w:szCs w:val="20"/>
              </w:rPr>
            </w:pPr>
            <w:r w:rsidRPr="00C714C8">
              <w:rPr>
                <w:rFonts w:ascii="ＭＳ Ｐゴシック" w:eastAsia="ＭＳ Ｐゴシック" w:hAnsi="ＭＳ Ｐゴシック" w:hint="eastAsia"/>
                <w:sz w:val="20"/>
                <w:szCs w:val="20"/>
              </w:rPr>
              <w:t>円</w:t>
            </w:r>
          </w:p>
        </w:tc>
      </w:tr>
      <w:tr w:rsidR="00806211" w:rsidTr="00806211">
        <w:tc>
          <w:tcPr>
            <w:tcW w:w="4586" w:type="dxa"/>
            <w:gridSpan w:val="2"/>
            <w:tcBorders>
              <w:top w:val="single" w:sz="8" w:space="0" w:color="auto"/>
              <w:left w:val="single" w:sz="8" w:space="0" w:color="auto"/>
              <w:bottom w:val="single" w:sz="8" w:space="0" w:color="auto"/>
              <w:right w:val="single" w:sz="8" w:space="0" w:color="auto"/>
            </w:tcBorders>
          </w:tcPr>
          <w:p w:rsidR="00806211" w:rsidRPr="00C714C8" w:rsidRDefault="00806211" w:rsidP="00806211">
            <w:pPr>
              <w:jc w:val="center"/>
              <w:rPr>
                <w:rFonts w:ascii="ＭＳ Ｐゴシック" w:eastAsia="ＭＳ Ｐゴシック" w:hAnsi="ＭＳ Ｐゴシック"/>
                <w:sz w:val="20"/>
                <w:szCs w:val="20"/>
              </w:rPr>
            </w:pPr>
            <w:r w:rsidRPr="00C714C8">
              <w:rPr>
                <w:rFonts w:ascii="ＭＳ Ｐゴシック" w:eastAsia="ＭＳ Ｐゴシック" w:hAnsi="ＭＳ Ｐゴシック" w:hint="eastAsia"/>
                <w:sz w:val="20"/>
                <w:szCs w:val="20"/>
              </w:rPr>
              <w:t>上場株式等の譲渡所得等</w:t>
            </w:r>
          </w:p>
        </w:tc>
        <w:tc>
          <w:tcPr>
            <w:tcW w:w="2436" w:type="dxa"/>
            <w:tcBorders>
              <w:top w:val="single" w:sz="8" w:space="0" w:color="auto"/>
              <w:left w:val="single" w:sz="8" w:space="0" w:color="auto"/>
              <w:bottom w:val="single" w:sz="8" w:space="0" w:color="auto"/>
              <w:right w:val="single" w:sz="8" w:space="0" w:color="auto"/>
            </w:tcBorders>
          </w:tcPr>
          <w:p w:rsidR="00806211" w:rsidRPr="00C714C8" w:rsidRDefault="00806211" w:rsidP="00806211">
            <w:pPr>
              <w:jc w:val="right"/>
              <w:rPr>
                <w:rFonts w:ascii="ＭＳ Ｐゴシック" w:eastAsia="ＭＳ Ｐゴシック" w:hAnsi="ＭＳ Ｐゴシック"/>
                <w:sz w:val="20"/>
                <w:szCs w:val="20"/>
              </w:rPr>
            </w:pPr>
            <w:r w:rsidRPr="00C714C8">
              <w:rPr>
                <w:rFonts w:ascii="ＭＳ Ｐゴシック" w:eastAsia="ＭＳ Ｐゴシック" w:hAnsi="ＭＳ Ｐゴシック" w:hint="eastAsia"/>
                <w:sz w:val="20"/>
                <w:szCs w:val="20"/>
              </w:rPr>
              <w:t>円</w:t>
            </w:r>
          </w:p>
        </w:tc>
        <w:tc>
          <w:tcPr>
            <w:tcW w:w="2436" w:type="dxa"/>
            <w:tcBorders>
              <w:top w:val="single" w:sz="8" w:space="0" w:color="auto"/>
              <w:left w:val="single" w:sz="8" w:space="0" w:color="auto"/>
              <w:bottom w:val="single" w:sz="8" w:space="0" w:color="auto"/>
              <w:right w:val="single" w:sz="8" w:space="0" w:color="auto"/>
            </w:tcBorders>
          </w:tcPr>
          <w:p w:rsidR="00806211" w:rsidRPr="00C714C8" w:rsidRDefault="00806211" w:rsidP="00806211">
            <w:pPr>
              <w:jc w:val="right"/>
              <w:rPr>
                <w:rFonts w:ascii="ＭＳ Ｐゴシック" w:eastAsia="ＭＳ Ｐゴシック" w:hAnsi="ＭＳ Ｐゴシック"/>
                <w:sz w:val="20"/>
                <w:szCs w:val="20"/>
              </w:rPr>
            </w:pPr>
            <w:r w:rsidRPr="00C714C8">
              <w:rPr>
                <w:rFonts w:ascii="ＭＳ Ｐゴシック" w:eastAsia="ＭＳ Ｐゴシック" w:hAnsi="ＭＳ Ｐゴシック" w:hint="eastAsia"/>
                <w:sz w:val="20"/>
                <w:szCs w:val="20"/>
              </w:rPr>
              <w:t>円</w:t>
            </w:r>
          </w:p>
        </w:tc>
      </w:tr>
    </w:tbl>
    <w:p w:rsidR="00806211" w:rsidRDefault="00806211" w:rsidP="00806211">
      <w:pPr>
        <w:spacing w:line="360" w:lineRule="exact"/>
        <w:ind w:left="1056" w:hangingChars="400" w:hanging="1056"/>
        <w:rPr>
          <w:rFonts w:asciiTheme="minorEastAsia" w:hAnsiTheme="minorEastAsia"/>
          <w:sz w:val="22"/>
        </w:rPr>
      </w:pPr>
    </w:p>
    <w:p w:rsidR="00806211" w:rsidRDefault="00806211" w:rsidP="00806211">
      <w:pPr>
        <w:spacing w:line="360" w:lineRule="exact"/>
        <w:ind w:left="1056" w:hangingChars="400" w:hanging="1056"/>
        <w:rPr>
          <w:rFonts w:asciiTheme="minorEastAsia" w:hAnsiTheme="minorEastAsia"/>
          <w:sz w:val="22"/>
        </w:rPr>
      </w:pPr>
    </w:p>
    <w:p w:rsidR="00806211" w:rsidRDefault="00806211" w:rsidP="00806211">
      <w:pPr>
        <w:spacing w:line="360" w:lineRule="exact"/>
        <w:ind w:left="1056" w:hangingChars="400" w:hanging="1056"/>
        <w:rPr>
          <w:rFonts w:asciiTheme="minorEastAsia" w:hAnsiTheme="minorEastAsia"/>
          <w:sz w:val="22"/>
        </w:rPr>
      </w:pPr>
    </w:p>
    <w:p w:rsidR="00806211" w:rsidRDefault="00806211" w:rsidP="00806211">
      <w:pPr>
        <w:spacing w:line="360" w:lineRule="exact"/>
        <w:ind w:left="1056" w:hangingChars="400" w:hanging="1056"/>
        <w:rPr>
          <w:rFonts w:asciiTheme="minorEastAsia" w:hAnsiTheme="minorEastAsia"/>
          <w:sz w:val="22"/>
        </w:rPr>
      </w:pPr>
    </w:p>
    <w:p w:rsidR="00806211" w:rsidRDefault="00806211" w:rsidP="00806211">
      <w:pPr>
        <w:spacing w:line="360" w:lineRule="exact"/>
        <w:ind w:left="1056" w:hangingChars="400" w:hanging="1056"/>
        <w:rPr>
          <w:rFonts w:asciiTheme="minorEastAsia" w:hAnsiTheme="minorEastAsia"/>
          <w:sz w:val="22"/>
        </w:rPr>
      </w:pPr>
    </w:p>
    <w:p w:rsidR="00806211" w:rsidRDefault="00806211" w:rsidP="00806211">
      <w:pPr>
        <w:spacing w:line="360" w:lineRule="exact"/>
        <w:ind w:left="1056" w:hangingChars="400" w:hanging="1056"/>
        <w:rPr>
          <w:rFonts w:asciiTheme="minorEastAsia" w:hAnsiTheme="minorEastAsia"/>
          <w:sz w:val="22"/>
        </w:rPr>
      </w:pPr>
    </w:p>
    <w:p w:rsidR="00806211" w:rsidRDefault="00806211" w:rsidP="00806211">
      <w:pPr>
        <w:spacing w:line="240" w:lineRule="exact"/>
        <w:ind w:left="1056" w:hangingChars="400" w:hanging="1056"/>
        <w:rPr>
          <w:rFonts w:asciiTheme="minorEastAsia" w:hAnsiTheme="minorEastAsia"/>
          <w:sz w:val="22"/>
        </w:rPr>
      </w:pPr>
    </w:p>
    <w:p w:rsidR="00806211" w:rsidRDefault="00806211" w:rsidP="00806211">
      <w:pPr>
        <w:spacing w:line="240" w:lineRule="exact"/>
        <w:ind w:left="1056" w:hangingChars="400" w:hanging="1056"/>
        <w:rPr>
          <w:rFonts w:asciiTheme="minorEastAsia" w:hAnsiTheme="minorEastAsia"/>
          <w:sz w:val="22"/>
        </w:rPr>
      </w:pPr>
    </w:p>
    <w:p w:rsidR="00806211" w:rsidRPr="004D01AE" w:rsidRDefault="00806211" w:rsidP="00806211">
      <w:pPr>
        <w:spacing w:line="360" w:lineRule="exact"/>
        <w:ind w:leftChars="200" w:left="833" w:hangingChars="100" w:hanging="265"/>
        <w:rPr>
          <w:rFonts w:ascii="ＭＳ Ｐ明朝" w:eastAsia="ＭＳ Ｐ明朝" w:hAnsi="ＭＳ Ｐ明朝"/>
          <w:sz w:val="22"/>
        </w:rPr>
      </w:pPr>
      <w:r w:rsidRPr="004D01AE">
        <w:rPr>
          <w:rFonts w:ascii="ＭＳ Ｐ明朝" w:eastAsia="ＭＳ Ｐ明朝" w:hAnsi="ＭＳ Ｐ明朝" w:hint="eastAsia"/>
          <w:b/>
          <w:sz w:val="22"/>
        </w:rPr>
        <w:t>〇住民税での取扱いの欄</w:t>
      </w:r>
      <w:r w:rsidRPr="004D01AE">
        <w:rPr>
          <w:rFonts w:ascii="ＭＳ Ｐ明朝" w:eastAsia="ＭＳ Ｐ明朝" w:hAnsi="ＭＳ Ｐ明朝" w:hint="eastAsia"/>
          <w:sz w:val="22"/>
        </w:rPr>
        <w:t>の</w:t>
      </w:r>
      <w:r>
        <w:rPr>
          <w:rFonts w:ascii="ＭＳ Ｐ明朝" w:eastAsia="ＭＳ Ｐ明朝" w:hAnsi="ＭＳ Ｐ明朝" w:hint="eastAsia"/>
          <w:sz w:val="22"/>
        </w:rPr>
        <w:t>「</w:t>
      </w:r>
      <w:r w:rsidRPr="00806211">
        <w:rPr>
          <w:rFonts w:ascii="ＭＳ Ｐ明朝" w:eastAsia="ＭＳ Ｐ明朝" w:hAnsi="ＭＳ Ｐ明朝" w:hint="eastAsia"/>
          <w:sz w:val="22"/>
        </w:rPr>
        <w:t>２</w:t>
      </w:r>
      <w:r w:rsidR="00456395">
        <w:rPr>
          <w:rFonts w:ascii="ＭＳ Ｐ明朝" w:eastAsia="ＭＳ Ｐ明朝" w:hAnsi="ＭＳ Ｐ明朝" w:hint="eastAsia"/>
          <w:sz w:val="22"/>
        </w:rPr>
        <w:t xml:space="preserve">　</w:t>
      </w:r>
      <w:r w:rsidRPr="00806211">
        <w:rPr>
          <w:rFonts w:ascii="ＭＳ Ｐ明朝" w:eastAsia="ＭＳ Ｐ明朝" w:hAnsi="ＭＳ Ｐ明朝" w:hint="eastAsia"/>
          <w:sz w:val="22"/>
        </w:rPr>
        <w:t>上記の確定申告した上場株式等の所得について、住民税では下記の所得とします。</w:t>
      </w:r>
      <w:r>
        <w:rPr>
          <w:rFonts w:ascii="ＭＳ Ｐ明朝" w:eastAsia="ＭＳ Ｐ明朝" w:hAnsi="ＭＳ Ｐ明朝" w:hint="eastAsia"/>
          <w:sz w:val="22"/>
        </w:rPr>
        <w:t>」</w:t>
      </w:r>
      <w:r w:rsidRPr="004D01AE">
        <w:rPr>
          <w:rFonts w:ascii="ＭＳ Ｐ明朝" w:eastAsia="ＭＳ Ｐ明朝" w:hAnsi="ＭＳ Ｐ明朝" w:hint="eastAsia"/>
          <w:sz w:val="22"/>
        </w:rPr>
        <w:t>に○を付け</w:t>
      </w:r>
      <w:r>
        <w:rPr>
          <w:rFonts w:ascii="ＭＳ Ｐ明朝" w:eastAsia="ＭＳ Ｐ明朝" w:hAnsi="ＭＳ Ｐ明朝" w:hint="eastAsia"/>
          <w:sz w:val="22"/>
        </w:rPr>
        <w:t>、下記のように記入する。</w:t>
      </w:r>
      <w:r w:rsidRPr="004D01AE">
        <w:rPr>
          <w:rFonts w:ascii="ＭＳ Ｐ明朝" w:eastAsia="ＭＳ Ｐ明朝" w:hAnsi="ＭＳ Ｐ明朝" w:hint="eastAsia"/>
          <w:sz w:val="22"/>
        </w:rPr>
        <w:t xml:space="preserve">　</w:t>
      </w:r>
    </w:p>
    <w:tbl>
      <w:tblPr>
        <w:tblStyle w:val="a5"/>
        <w:tblpPr w:leftFromText="142" w:rightFromText="142" w:vertAnchor="text" w:horzAnchor="margin" w:tblpXSpec="right" w:tblpY="184"/>
        <w:tblW w:w="9458" w:type="dxa"/>
        <w:tblLook w:val="04A0" w:firstRow="1" w:lastRow="0" w:firstColumn="1" w:lastColumn="0" w:noHBand="0" w:noVBand="1"/>
      </w:tblPr>
      <w:tblGrid>
        <w:gridCol w:w="2977"/>
        <w:gridCol w:w="1609"/>
        <w:gridCol w:w="2436"/>
        <w:gridCol w:w="2436"/>
      </w:tblGrid>
      <w:tr w:rsidR="00806211" w:rsidTr="00806211">
        <w:trPr>
          <w:trHeight w:val="593"/>
        </w:trPr>
        <w:tc>
          <w:tcPr>
            <w:tcW w:w="7022" w:type="dxa"/>
            <w:gridSpan w:val="3"/>
            <w:tcBorders>
              <w:top w:val="nil"/>
              <w:left w:val="nil"/>
              <w:bottom w:val="single" w:sz="4" w:space="0" w:color="auto"/>
              <w:right w:val="single" w:sz="8" w:space="0" w:color="auto"/>
            </w:tcBorders>
          </w:tcPr>
          <w:p w:rsidR="00806211" w:rsidRPr="00C714C8" w:rsidRDefault="00806211" w:rsidP="00806211">
            <w:pPr>
              <w:jc w:val="left"/>
              <w:rPr>
                <w:rFonts w:ascii="ＭＳ Ｐゴシック" w:eastAsia="ＭＳ Ｐゴシック" w:hAnsi="ＭＳ Ｐゴシック"/>
                <w:szCs w:val="24"/>
              </w:rPr>
            </w:pPr>
          </w:p>
        </w:tc>
        <w:tc>
          <w:tcPr>
            <w:tcW w:w="2436" w:type="dxa"/>
            <w:tcBorders>
              <w:top w:val="single" w:sz="8" w:space="0" w:color="auto"/>
              <w:left w:val="single" w:sz="8" w:space="0" w:color="auto"/>
              <w:bottom w:val="single" w:sz="8" w:space="0" w:color="auto"/>
              <w:right w:val="single" w:sz="8" w:space="0" w:color="auto"/>
            </w:tcBorders>
            <w:vAlign w:val="center"/>
          </w:tcPr>
          <w:p w:rsidR="00806211" w:rsidRPr="00C714C8" w:rsidRDefault="00806211" w:rsidP="00806211">
            <w:pPr>
              <w:spacing w:line="240" w:lineRule="exact"/>
              <w:jc w:val="left"/>
              <w:rPr>
                <w:rFonts w:ascii="ＭＳ Ｐゴシック" w:eastAsia="ＭＳ Ｐゴシック" w:hAnsi="ＭＳ Ｐゴシック"/>
                <w:sz w:val="20"/>
                <w:szCs w:val="20"/>
              </w:rPr>
            </w:pPr>
            <w:r w:rsidRPr="00C714C8">
              <w:rPr>
                <w:rFonts w:ascii="ＭＳ Ｐゴシック" w:eastAsia="ＭＳ Ｐゴシック" w:hAnsi="ＭＳ Ｐゴシック" w:hint="eastAsia"/>
                <w:sz w:val="20"/>
                <w:szCs w:val="20"/>
              </w:rPr>
              <w:t>住民税の源泉徴収分</w:t>
            </w:r>
          </w:p>
          <w:p w:rsidR="00806211" w:rsidRPr="00C714C8" w:rsidRDefault="00806211" w:rsidP="00806211">
            <w:pPr>
              <w:spacing w:line="240" w:lineRule="exact"/>
              <w:jc w:val="left"/>
              <w:rPr>
                <w:rFonts w:ascii="ＭＳ Ｐゴシック" w:eastAsia="ＭＳ Ｐゴシック" w:hAnsi="ＭＳ Ｐゴシック"/>
                <w:sz w:val="16"/>
                <w:szCs w:val="16"/>
              </w:rPr>
            </w:pPr>
            <w:r w:rsidRPr="00C714C8">
              <w:rPr>
                <w:rFonts w:ascii="ＭＳ Ｐゴシック" w:eastAsia="ＭＳ Ｐゴシック" w:hAnsi="ＭＳ Ｐゴシック" w:hint="eastAsia"/>
                <w:sz w:val="16"/>
                <w:szCs w:val="16"/>
              </w:rPr>
              <w:t>（配当割額、</w:t>
            </w:r>
          </w:p>
          <w:p w:rsidR="00806211" w:rsidRPr="00C714C8" w:rsidRDefault="00806211" w:rsidP="00806211">
            <w:pPr>
              <w:spacing w:line="240" w:lineRule="exact"/>
              <w:ind w:firstLineChars="100" w:firstLine="204"/>
              <w:jc w:val="left"/>
              <w:rPr>
                <w:rFonts w:ascii="ＭＳ Ｐゴシック" w:eastAsia="ＭＳ Ｐゴシック" w:hAnsi="ＭＳ Ｐゴシック"/>
                <w:sz w:val="16"/>
                <w:szCs w:val="16"/>
              </w:rPr>
            </w:pPr>
            <w:r w:rsidRPr="00C714C8">
              <w:rPr>
                <w:rFonts w:ascii="ＭＳ Ｐゴシック" w:eastAsia="ＭＳ Ｐゴシック" w:hAnsi="ＭＳ Ｐゴシック" w:hint="eastAsia"/>
                <w:sz w:val="16"/>
                <w:szCs w:val="16"/>
              </w:rPr>
              <w:t>株式等譲渡所得割額）</w:t>
            </w:r>
          </w:p>
        </w:tc>
      </w:tr>
      <w:tr w:rsidR="00806211" w:rsidTr="00806211">
        <w:tc>
          <w:tcPr>
            <w:tcW w:w="2977" w:type="dxa"/>
            <w:vMerge w:val="restart"/>
            <w:tcBorders>
              <w:top w:val="single" w:sz="8" w:space="0" w:color="auto"/>
              <w:left w:val="single" w:sz="8" w:space="0" w:color="auto"/>
              <w:bottom w:val="single" w:sz="8" w:space="0" w:color="auto"/>
              <w:right w:val="single" w:sz="8" w:space="0" w:color="auto"/>
            </w:tcBorders>
            <w:vAlign w:val="center"/>
          </w:tcPr>
          <w:p w:rsidR="00806211" w:rsidRPr="00C714C8" w:rsidRDefault="00806211" w:rsidP="00806211">
            <w:pPr>
              <w:jc w:val="center"/>
              <w:rPr>
                <w:rFonts w:ascii="ＭＳ Ｐゴシック" w:eastAsia="ＭＳ Ｐゴシック" w:hAnsi="ＭＳ Ｐゴシック"/>
                <w:sz w:val="20"/>
                <w:szCs w:val="20"/>
              </w:rPr>
            </w:pPr>
            <w:r w:rsidRPr="00C714C8">
              <w:rPr>
                <w:rFonts w:ascii="ＭＳ Ｐゴシック" w:eastAsia="ＭＳ Ｐゴシック" w:hAnsi="ＭＳ Ｐゴシック" w:hint="eastAsia"/>
                <w:sz w:val="20"/>
                <w:szCs w:val="20"/>
              </w:rPr>
              <w:t>上場株式等の配当所得等</w:t>
            </w:r>
          </w:p>
        </w:tc>
        <w:tc>
          <w:tcPr>
            <w:tcW w:w="1609" w:type="dxa"/>
            <w:tcBorders>
              <w:top w:val="single" w:sz="8" w:space="0" w:color="auto"/>
              <w:left w:val="single" w:sz="8" w:space="0" w:color="auto"/>
              <w:bottom w:val="single" w:sz="8" w:space="0" w:color="auto"/>
              <w:right w:val="single" w:sz="8" w:space="0" w:color="auto"/>
            </w:tcBorders>
          </w:tcPr>
          <w:p w:rsidR="00806211" w:rsidRPr="00C714C8" w:rsidRDefault="00806211" w:rsidP="00806211">
            <w:pPr>
              <w:jc w:val="center"/>
              <w:rPr>
                <w:rFonts w:ascii="ＭＳ Ｐゴシック" w:eastAsia="ＭＳ Ｐゴシック" w:hAnsi="ＭＳ Ｐゴシック"/>
                <w:sz w:val="20"/>
                <w:szCs w:val="20"/>
              </w:rPr>
            </w:pPr>
            <w:r w:rsidRPr="00C714C8">
              <w:rPr>
                <w:rFonts w:ascii="ＭＳ Ｐゴシック" w:eastAsia="ＭＳ Ｐゴシック" w:hAnsi="ＭＳ Ｐゴシック" w:hint="eastAsia"/>
                <w:sz w:val="20"/>
                <w:szCs w:val="20"/>
              </w:rPr>
              <w:t>総合課税分</w:t>
            </w:r>
          </w:p>
        </w:tc>
        <w:tc>
          <w:tcPr>
            <w:tcW w:w="2436" w:type="dxa"/>
            <w:tcBorders>
              <w:top w:val="single" w:sz="8" w:space="0" w:color="auto"/>
              <w:left w:val="single" w:sz="8" w:space="0" w:color="auto"/>
              <w:bottom w:val="single" w:sz="8" w:space="0" w:color="auto"/>
              <w:right w:val="single" w:sz="8" w:space="0" w:color="auto"/>
            </w:tcBorders>
          </w:tcPr>
          <w:p w:rsidR="00806211" w:rsidRPr="00C714C8" w:rsidRDefault="00806211" w:rsidP="00806211">
            <w:pPr>
              <w:jc w:val="right"/>
              <w:rPr>
                <w:rFonts w:ascii="ＭＳ Ｐゴシック" w:eastAsia="ＭＳ Ｐゴシック" w:hAnsi="ＭＳ Ｐゴシック"/>
                <w:sz w:val="20"/>
                <w:szCs w:val="20"/>
              </w:rPr>
            </w:pPr>
            <w:r w:rsidRPr="00C714C8">
              <w:rPr>
                <w:rFonts w:ascii="ＭＳ Ｐゴシック" w:eastAsia="ＭＳ Ｐゴシック" w:hAnsi="ＭＳ Ｐゴシック" w:hint="eastAsia"/>
                <w:sz w:val="20"/>
                <w:szCs w:val="20"/>
              </w:rPr>
              <w:t>円</w:t>
            </w:r>
          </w:p>
        </w:tc>
        <w:tc>
          <w:tcPr>
            <w:tcW w:w="2436" w:type="dxa"/>
            <w:tcBorders>
              <w:top w:val="single" w:sz="8" w:space="0" w:color="auto"/>
              <w:left w:val="single" w:sz="8" w:space="0" w:color="auto"/>
              <w:bottom w:val="single" w:sz="8" w:space="0" w:color="auto"/>
              <w:right w:val="single" w:sz="8" w:space="0" w:color="auto"/>
            </w:tcBorders>
          </w:tcPr>
          <w:p w:rsidR="00806211" w:rsidRPr="00C714C8" w:rsidRDefault="00806211" w:rsidP="00806211">
            <w:pPr>
              <w:jc w:val="right"/>
              <w:rPr>
                <w:rFonts w:ascii="ＭＳ Ｐゴシック" w:eastAsia="ＭＳ Ｐゴシック" w:hAnsi="ＭＳ Ｐゴシック"/>
                <w:sz w:val="20"/>
                <w:szCs w:val="20"/>
              </w:rPr>
            </w:pPr>
            <w:r w:rsidRPr="00C714C8">
              <w:rPr>
                <w:rFonts w:ascii="ＭＳ Ｐゴシック" w:eastAsia="ＭＳ Ｐゴシック" w:hAnsi="ＭＳ Ｐゴシック" w:hint="eastAsia"/>
                <w:sz w:val="20"/>
                <w:szCs w:val="20"/>
              </w:rPr>
              <w:t>円</w:t>
            </w:r>
          </w:p>
        </w:tc>
      </w:tr>
      <w:tr w:rsidR="00806211" w:rsidTr="00806211">
        <w:tc>
          <w:tcPr>
            <w:tcW w:w="2977" w:type="dxa"/>
            <w:vMerge/>
            <w:tcBorders>
              <w:top w:val="single" w:sz="8" w:space="0" w:color="auto"/>
              <w:left w:val="single" w:sz="8" w:space="0" w:color="auto"/>
              <w:bottom w:val="single" w:sz="8" w:space="0" w:color="auto"/>
              <w:right w:val="single" w:sz="8" w:space="0" w:color="auto"/>
            </w:tcBorders>
          </w:tcPr>
          <w:p w:rsidR="00806211" w:rsidRPr="00C714C8" w:rsidRDefault="00806211" w:rsidP="00806211">
            <w:pPr>
              <w:jc w:val="center"/>
              <w:rPr>
                <w:rFonts w:ascii="ＭＳ Ｐゴシック" w:eastAsia="ＭＳ Ｐゴシック" w:hAnsi="ＭＳ Ｐゴシック"/>
                <w:sz w:val="20"/>
                <w:szCs w:val="20"/>
              </w:rPr>
            </w:pPr>
          </w:p>
        </w:tc>
        <w:tc>
          <w:tcPr>
            <w:tcW w:w="1609" w:type="dxa"/>
            <w:tcBorders>
              <w:top w:val="single" w:sz="8" w:space="0" w:color="auto"/>
              <w:left w:val="single" w:sz="8" w:space="0" w:color="auto"/>
              <w:bottom w:val="single" w:sz="8" w:space="0" w:color="auto"/>
              <w:right w:val="single" w:sz="8" w:space="0" w:color="auto"/>
            </w:tcBorders>
          </w:tcPr>
          <w:p w:rsidR="00806211" w:rsidRPr="00C714C8" w:rsidRDefault="00806211" w:rsidP="00806211">
            <w:pPr>
              <w:jc w:val="center"/>
              <w:rPr>
                <w:rFonts w:ascii="ＭＳ Ｐゴシック" w:eastAsia="ＭＳ Ｐゴシック" w:hAnsi="ＭＳ Ｐゴシック"/>
                <w:sz w:val="20"/>
                <w:szCs w:val="20"/>
              </w:rPr>
            </w:pPr>
            <w:r w:rsidRPr="00C714C8">
              <w:rPr>
                <w:rFonts w:ascii="ＭＳ Ｐゴシック" w:eastAsia="ＭＳ Ｐゴシック" w:hAnsi="ＭＳ Ｐゴシック" w:hint="eastAsia"/>
                <w:sz w:val="20"/>
                <w:szCs w:val="20"/>
              </w:rPr>
              <w:t>分離課税分</w:t>
            </w:r>
          </w:p>
        </w:tc>
        <w:tc>
          <w:tcPr>
            <w:tcW w:w="2436" w:type="dxa"/>
            <w:tcBorders>
              <w:top w:val="single" w:sz="8" w:space="0" w:color="auto"/>
              <w:left w:val="single" w:sz="8" w:space="0" w:color="auto"/>
              <w:bottom w:val="single" w:sz="8" w:space="0" w:color="auto"/>
              <w:right w:val="single" w:sz="8" w:space="0" w:color="auto"/>
            </w:tcBorders>
          </w:tcPr>
          <w:p w:rsidR="00806211" w:rsidRPr="00C714C8" w:rsidRDefault="00806211" w:rsidP="00806211">
            <w:pPr>
              <w:jc w:val="right"/>
              <w:rPr>
                <w:rFonts w:ascii="ＭＳ Ｐゴシック" w:eastAsia="ＭＳ Ｐゴシック" w:hAnsi="ＭＳ Ｐゴシック"/>
                <w:sz w:val="20"/>
                <w:szCs w:val="20"/>
              </w:rPr>
            </w:pPr>
            <w:r>
              <w:rPr>
                <w:rFonts w:ascii="ＭＳ Ｐゴシック" w:eastAsia="ＭＳ Ｐゴシック" w:hAnsi="ＭＳ Ｐゴシック" w:hint="eastAsia"/>
                <w:b/>
                <w:szCs w:val="24"/>
              </w:rPr>
              <w:t>5</w:t>
            </w:r>
            <w:r w:rsidRPr="004D01AE">
              <w:rPr>
                <w:rFonts w:ascii="ＭＳ Ｐゴシック" w:eastAsia="ＭＳ Ｐゴシック" w:hAnsi="ＭＳ Ｐゴシック" w:hint="eastAsia"/>
                <w:b/>
                <w:szCs w:val="24"/>
              </w:rPr>
              <w:t>00,000</w:t>
            </w:r>
            <w:r w:rsidRPr="00C714C8">
              <w:rPr>
                <w:rFonts w:ascii="ＭＳ Ｐゴシック" w:eastAsia="ＭＳ Ｐゴシック" w:hAnsi="ＭＳ Ｐゴシック" w:hint="eastAsia"/>
                <w:sz w:val="20"/>
                <w:szCs w:val="20"/>
              </w:rPr>
              <w:t>円</w:t>
            </w:r>
          </w:p>
        </w:tc>
        <w:tc>
          <w:tcPr>
            <w:tcW w:w="2436" w:type="dxa"/>
            <w:tcBorders>
              <w:top w:val="single" w:sz="8" w:space="0" w:color="auto"/>
              <w:left w:val="single" w:sz="8" w:space="0" w:color="auto"/>
              <w:bottom w:val="single" w:sz="8" w:space="0" w:color="auto"/>
              <w:right w:val="single" w:sz="8" w:space="0" w:color="auto"/>
            </w:tcBorders>
          </w:tcPr>
          <w:p w:rsidR="00806211" w:rsidRPr="00C714C8" w:rsidRDefault="00806211" w:rsidP="00806211">
            <w:pPr>
              <w:jc w:val="right"/>
              <w:rPr>
                <w:rFonts w:ascii="ＭＳ Ｐゴシック" w:eastAsia="ＭＳ Ｐゴシック" w:hAnsi="ＭＳ Ｐゴシック"/>
                <w:sz w:val="20"/>
                <w:szCs w:val="20"/>
              </w:rPr>
            </w:pPr>
            <w:r>
              <w:rPr>
                <w:rFonts w:ascii="ＭＳ Ｐゴシック" w:eastAsia="ＭＳ Ｐゴシック" w:hAnsi="ＭＳ Ｐゴシック" w:hint="eastAsia"/>
                <w:b/>
                <w:szCs w:val="24"/>
              </w:rPr>
              <w:t>25</w:t>
            </w:r>
            <w:r w:rsidRPr="004D01AE">
              <w:rPr>
                <w:rFonts w:ascii="ＭＳ Ｐゴシック" w:eastAsia="ＭＳ Ｐゴシック" w:hAnsi="ＭＳ Ｐゴシック" w:hint="eastAsia"/>
                <w:b/>
                <w:szCs w:val="24"/>
              </w:rPr>
              <w:t>,000</w:t>
            </w:r>
            <w:r w:rsidRPr="00C714C8">
              <w:rPr>
                <w:rFonts w:ascii="ＭＳ Ｐゴシック" w:eastAsia="ＭＳ Ｐゴシック" w:hAnsi="ＭＳ Ｐゴシック" w:hint="eastAsia"/>
                <w:sz w:val="20"/>
                <w:szCs w:val="20"/>
              </w:rPr>
              <w:t>円</w:t>
            </w:r>
          </w:p>
        </w:tc>
      </w:tr>
      <w:tr w:rsidR="00806211" w:rsidTr="00806211">
        <w:tc>
          <w:tcPr>
            <w:tcW w:w="4586" w:type="dxa"/>
            <w:gridSpan w:val="2"/>
            <w:tcBorders>
              <w:top w:val="single" w:sz="8" w:space="0" w:color="auto"/>
              <w:left w:val="single" w:sz="8" w:space="0" w:color="auto"/>
              <w:bottom w:val="single" w:sz="8" w:space="0" w:color="auto"/>
              <w:right w:val="single" w:sz="8" w:space="0" w:color="auto"/>
            </w:tcBorders>
          </w:tcPr>
          <w:p w:rsidR="00806211" w:rsidRPr="00C714C8" w:rsidRDefault="00806211" w:rsidP="00806211">
            <w:pPr>
              <w:jc w:val="center"/>
              <w:rPr>
                <w:rFonts w:ascii="ＭＳ Ｐゴシック" w:eastAsia="ＭＳ Ｐゴシック" w:hAnsi="ＭＳ Ｐゴシック"/>
                <w:sz w:val="20"/>
                <w:szCs w:val="20"/>
              </w:rPr>
            </w:pPr>
            <w:r w:rsidRPr="00C714C8">
              <w:rPr>
                <w:rFonts w:ascii="ＭＳ Ｐゴシック" w:eastAsia="ＭＳ Ｐゴシック" w:hAnsi="ＭＳ Ｐゴシック" w:hint="eastAsia"/>
                <w:sz w:val="20"/>
                <w:szCs w:val="20"/>
              </w:rPr>
              <w:t>上場株式等の譲渡所得等</w:t>
            </w:r>
          </w:p>
        </w:tc>
        <w:tc>
          <w:tcPr>
            <w:tcW w:w="2436" w:type="dxa"/>
            <w:tcBorders>
              <w:top w:val="single" w:sz="8" w:space="0" w:color="auto"/>
              <w:left w:val="single" w:sz="8" w:space="0" w:color="auto"/>
              <w:bottom w:val="single" w:sz="8" w:space="0" w:color="auto"/>
              <w:right w:val="single" w:sz="8" w:space="0" w:color="auto"/>
            </w:tcBorders>
          </w:tcPr>
          <w:p w:rsidR="00806211" w:rsidRPr="00C714C8" w:rsidRDefault="00806211" w:rsidP="00806211">
            <w:pPr>
              <w:jc w:val="right"/>
              <w:rPr>
                <w:rFonts w:ascii="ＭＳ Ｐゴシック" w:eastAsia="ＭＳ Ｐゴシック" w:hAnsi="ＭＳ Ｐゴシック"/>
                <w:sz w:val="20"/>
                <w:szCs w:val="20"/>
              </w:rPr>
            </w:pPr>
            <w:r w:rsidRPr="00C714C8">
              <w:rPr>
                <w:rFonts w:ascii="ＭＳ Ｐゴシック" w:eastAsia="ＭＳ Ｐゴシック" w:hAnsi="ＭＳ Ｐゴシック" w:hint="eastAsia"/>
                <w:sz w:val="20"/>
                <w:szCs w:val="20"/>
              </w:rPr>
              <w:t>円</w:t>
            </w:r>
          </w:p>
        </w:tc>
        <w:tc>
          <w:tcPr>
            <w:tcW w:w="2436" w:type="dxa"/>
            <w:tcBorders>
              <w:top w:val="single" w:sz="8" w:space="0" w:color="auto"/>
              <w:left w:val="single" w:sz="8" w:space="0" w:color="auto"/>
              <w:bottom w:val="single" w:sz="8" w:space="0" w:color="auto"/>
              <w:right w:val="single" w:sz="8" w:space="0" w:color="auto"/>
            </w:tcBorders>
          </w:tcPr>
          <w:p w:rsidR="00806211" w:rsidRPr="00C714C8" w:rsidRDefault="00806211" w:rsidP="00806211">
            <w:pPr>
              <w:jc w:val="right"/>
              <w:rPr>
                <w:rFonts w:ascii="ＭＳ Ｐゴシック" w:eastAsia="ＭＳ Ｐゴシック" w:hAnsi="ＭＳ Ｐゴシック"/>
                <w:sz w:val="20"/>
                <w:szCs w:val="20"/>
              </w:rPr>
            </w:pPr>
            <w:r w:rsidRPr="00C714C8">
              <w:rPr>
                <w:rFonts w:ascii="ＭＳ Ｐゴシック" w:eastAsia="ＭＳ Ｐゴシック" w:hAnsi="ＭＳ Ｐゴシック" w:hint="eastAsia"/>
                <w:sz w:val="20"/>
                <w:szCs w:val="20"/>
              </w:rPr>
              <w:t>円</w:t>
            </w:r>
          </w:p>
        </w:tc>
      </w:tr>
    </w:tbl>
    <w:p w:rsidR="00932BD7" w:rsidRDefault="00932BD7" w:rsidP="00806211">
      <w:pPr>
        <w:spacing w:line="360" w:lineRule="exact"/>
        <w:ind w:leftChars="200" w:left="568"/>
        <w:rPr>
          <w:rFonts w:asciiTheme="minorEastAsia" w:hAnsiTheme="minorEastAsia"/>
          <w:sz w:val="22"/>
        </w:rPr>
      </w:pPr>
    </w:p>
    <w:p w:rsidR="008861EB" w:rsidRDefault="008861EB" w:rsidP="00806211">
      <w:pPr>
        <w:spacing w:line="360" w:lineRule="exact"/>
        <w:ind w:leftChars="200" w:left="568"/>
        <w:rPr>
          <w:rFonts w:asciiTheme="minorEastAsia" w:hAnsiTheme="minorEastAsia"/>
          <w:sz w:val="22"/>
        </w:rPr>
      </w:pPr>
      <w:r>
        <w:rPr>
          <w:rFonts w:asciiTheme="minorEastAsia" w:hAnsiTheme="minorEastAsia" w:hint="eastAsia"/>
          <w:noProof/>
          <w:color w:val="000000" w:themeColor="text1"/>
          <w:sz w:val="22"/>
        </w:rPr>
        <mc:AlternateContent>
          <mc:Choice Requires="wps">
            <w:drawing>
              <wp:anchor distT="0" distB="0" distL="114300" distR="114300" simplePos="0" relativeHeight="251678720" behindDoc="0" locked="0" layoutInCell="1" allowOverlap="1" wp14:anchorId="251817BB" wp14:editId="28533741">
                <wp:simplePos x="0" y="0"/>
                <wp:positionH relativeFrom="column">
                  <wp:posOffset>184345</wp:posOffset>
                </wp:positionH>
                <wp:positionV relativeFrom="paragraph">
                  <wp:posOffset>198120</wp:posOffset>
                </wp:positionV>
                <wp:extent cx="5330093" cy="285750"/>
                <wp:effectExtent l="0" t="0" r="23495" b="19050"/>
                <wp:wrapNone/>
                <wp:docPr id="14" name="テキスト ボックス 14"/>
                <wp:cNvGraphicFramePr/>
                <a:graphic xmlns:a="http://schemas.openxmlformats.org/drawingml/2006/main">
                  <a:graphicData uri="http://schemas.microsoft.com/office/word/2010/wordprocessingShape">
                    <wps:wsp>
                      <wps:cNvSpPr txBox="1"/>
                      <wps:spPr>
                        <a:xfrm>
                          <a:off x="0" y="0"/>
                          <a:ext cx="5330093" cy="285750"/>
                        </a:xfrm>
                        <a:prstGeom prst="rect">
                          <a:avLst/>
                        </a:prstGeom>
                        <a:solidFill>
                          <a:schemeClr val="accent6">
                            <a:lumMod val="20000"/>
                            <a:lumOff val="80000"/>
                          </a:schemeClr>
                        </a:solidFill>
                        <a:ln w="6350">
                          <a:solidFill>
                            <a:prstClr val="black"/>
                          </a:solidFill>
                        </a:ln>
                      </wps:spPr>
                      <wps:txbx>
                        <w:txbxContent>
                          <w:p w:rsidR="00264779" w:rsidRPr="004D470C" w:rsidRDefault="00264779" w:rsidP="008861EB">
                            <w:pPr>
                              <w:spacing w:line="240" w:lineRule="exact"/>
                              <w:ind w:left="1320" w:hangingChars="500" w:hanging="1320"/>
                            </w:pPr>
                            <w:r w:rsidRPr="004D470C">
                              <w:rPr>
                                <w:rFonts w:ascii="HG丸ｺﾞｼｯｸM-PRO" w:eastAsia="HG丸ｺﾞｼｯｸM-PRO" w:hAnsi="HG丸ｺﾞｼｯｸM-PRO" w:hint="eastAsia"/>
                                <w:color w:val="000000" w:themeColor="text1"/>
                                <w:sz w:val="22"/>
                              </w:rPr>
                              <w:t>記載例</w:t>
                            </w:r>
                            <w:r>
                              <w:rPr>
                                <w:rFonts w:ascii="HG丸ｺﾞｼｯｸM-PRO" w:eastAsia="HG丸ｺﾞｼｯｸM-PRO" w:hAnsi="HG丸ｺﾞｼｯｸM-PRO" w:hint="eastAsia"/>
                                <w:color w:val="000000" w:themeColor="text1"/>
                                <w:sz w:val="22"/>
                              </w:rPr>
                              <w:t>４：上場株式等に係る所得のうち</w:t>
                            </w:r>
                            <w:r>
                              <w:rPr>
                                <w:rFonts w:ascii="HG丸ｺﾞｼｯｸM-PRO" w:eastAsia="HG丸ｺﾞｼｯｸM-PRO" w:hAnsi="HG丸ｺﾞｼｯｸM-PRO"/>
                                <w:color w:val="000000" w:themeColor="text1"/>
                                <w:sz w:val="22"/>
                              </w:rPr>
                              <w:t>一部を</w:t>
                            </w:r>
                            <w:r>
                              <w:rPr>
                                <w:rFonts w:ascii="HG丸ｺﾞｼｯｸM-PRO" w:eastAsia="HG丸ｺﾞｼｯｸM-PRO" w:hAnsi="HG丸ｺﾞｼｯｸM-PRO" w:hint="eastAsia"/>
                                <w:color w:val="000000" w:themeColor="text1"/>
                                <w:sz w:val="22"/>
                              </w:rPr>
                              <w:t>申告不要</w:t>
                            </w:r>
                            <w:r>
                              <w:rPr>
                                <w:rFonts w:ascii="HG丸ｺﾞｼｯｸM-PRO" w:eastAsia="HG丸ｺﾞｼｯｸM-PRO" w:hAnsi="HG丸ｺﾞｼｯｸM-PRO"/>
                                <w:color w:val="000000" w:themeColor="text1"/>
                                <w:sz w:val="22"/>
                              </w:rPr>
                              <w:t>とする場合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817BB" id="テキスト ボックス 14" o:spid="_x0000_s1031" type="#_x0000_t202" style="position:absolute;left:0;text-align:left;margin-left:14.5pt;margin-top:15.6pt;width:419.7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" fillcolor="#e2efd9 [665]" strokeweight=".5pt">
                <v:textbox>
                  <w:txbxContent>
                    <w:p w:rsidR="00264779" w:rsidRPr="004D470C" w:rsidRDefault="00264779" w:rsidP="008861EB">
                      <w:pPr>
                        <w:spacing w:line="240" w:lineRule="exact"/>
                        <w:ind w:left="1320" w:hangingChars="500" w:hanging="1320"/>
                      </w:pPr>
                      <w:r w:rsidRPr="004D470C">
                        <w:rPr>
                          <w:rFonts w:ascii="HG丸ｺﾞｼｯｸM-PRO" w:eastAsia="HG丸ｺﾞｼｯｸM-PRO" w:hAnsi="HG丸ｺﾞｼｯｸM-PRO" w:hint="eastAsia"/>
                          <w:color w:val="000000" w:themeColor="text1"/>
                          <w:sz w:val="22"/>
                        </w:rPr>
                        <w:t>記載例</w:t>
                      </w:r>
                      <w:r>
                        <w:rPr>
                          <w:rFonts w:ascii="HG丸ｺﾞｼｯｸM-PRO" w:eastAsia="HG丸ｺﾞｼｯｸM-PRO" w:hAnsi="HG丸ｺﾞｼｯｸM-PRO" w:hint="eastAsia"/>
                          <w:color w:val="000000" w:themeColor="text1"/>
                          <w:sz w:val="22"/>
                        </w:rPr>
                        <w:t>４：上場株式等に係る所得のうち</w:t>
                      </w:r>
                      <w:r>
                        <w:rPr>
                          <w:rFonts w:ascii="HG丸ｺﾞｼｯｸM-PRO" w:eastAsia="HG丸ｺﾞｼｯｸM-PRO" w:hAnsi="HG丸ｺﾞｼｯｸM-PRO"/>
                          <w:color w:val="000000" w:themeColor="text1"/>
                          <w:sz w:val="22"/>
                        </w:rPr>
                        <w:t>一部を</w:t>
                      </w:r>
                      <w:r>
                        <w:rPr>
                          <w:rFonts w:ascii="HG丸ｺﾞｼｯｸM-PRO" w:eastAsia="HG丸ｺﾞｼｯｸM-PRO" w:hAnsi="HG丸ｺﾞｼｯｸM-PRO" w:hint="eastAsia"/>
                          <w:color w:val="000000" w:themeColor="text1"/>
                          <w:sz w:val="22"/>
                        </w:rPr>
                        <w:t>申告不要</w:t>
                      </w:r>
                      <w:r>
                        <w:rPr>
                          <w:rFonts w:ascii="HG丸ｺﾞｼｯｸM-PRO" w:eastAsia="HG丸ｺﾞｼｯｸM-PRO" w:hAnsi="HG丸ｺﾞｼｯｸM-PRO"/>
                          <w:color w:val="000000" w:themeColor="text1"/>
                          <w:sz w:val="22"/>
                        </w:rPr>
                        <w:t>とする場合</w:t>
                      </w:r>
                    </w:p>
                  </w:txbxContent>
                </v:textbox>
              </v:shape>
            </w:pict>
          </mc:Fallback>
        </mc:AlternateContent>
      </w:r>
    </w:p>
    <w:p w:rsidR="008861EB" w:rsidRPr="005D3905" w:rsidRDefault="008861EB" w:rsidP="008861EB">
      <w:pPr>
        <w:tabs>
          <w:tab w:val="right" w:pos="9978"/>
        </w:tabs>
        <w:ind w:firstLineChars="100" w:firstLine="264"/>
        <w:rPr>
          <w:rFonts w:ascii="HG丸ｺﾞｼｯｸM-PRO" w:eastAsia="HG丸ｺﾞｼｯｸM-PRO" w:hAnsi="HG丸ｺﾞｼｯｸM-PRO"/>
          <w:color w:val="000000" w:themeColor="text1"/>
          <w:sz w:val="22"/>
        </w:rPr>
      </w:pPr>
      <w:r>
        <w:rPr>
          <w:rFonts w:asciiTheme="minorEastAsia" w:hAnsiTheme="minorEastAsia" w:hint="eastAsia"/>
          <w:noProof/>
          <w:color w:val="000000" w:themeColor="text1"/>
          <w:sz w:val="22"/>
        </w:rPr>
        <mc:AlternateContent>
          <mc:Choice Requires="wps">
            <w:drawing>
              <wp:anchor distT="0" distB="0" distL="114300" distR="114300" simplePos="0" relativeHeight="251677696" behindDoc="1" locked="0" layoutInCell="1" allowOverlap="1" wp14:anchorId="5C2C3364" wp14:editId="26BC6915">
                <wp:simplePos x="0" y="0"/>
                <wp:positionH relativeFrom="column">
                  <wp:posOffset>-2540</wp:posOffset>
                </wp:positionH>
                <wp:positionV relativeFrom="paragraph">
                  <wp:posOffset>83185</wp:posOffset>
                </wp:positionV>
                <wp:extent cx="6572250" cy="4743450"/>
                <wp:effectExtent l="19050" t="19050" r="19050" b="19050"/>
                <wp:wrapNone/>
                <wp:docPr id="11" name="角丸四角形 11"/>
                <wp:cNvGraphicFramePr/>
                <a:graphic xmlns:a="http://schemas.openxmlformats.org/drawingml/2006/main">
                  <a:graphicData uri="http://schemas.microsoft.com/office/word/2010/wordprocessingShape">
                    <wps:wsp>
                      <wps:cNvSpPr/>
                      <wps:spPr>
                        <a:xfrm>
                          <a:off x="0" y="0"/>
                          <a:ext cx="6572250" cy="4743450"/>
                        </a:xfrm>
                        <a:prstGeom prst="roundRect">
                          <a:avLst>
                            <a:gd name="adj" fmla="val 3438"/>
                          </a:avLst>
                        </a:prstGeom>
                        <a:noFill/>
                        <a:ln w="31750">
                          <a:solidFill>
                            <a:srgbClr val="00B05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12AB2C" id="角丸四角形 11" o:spid="_x0000_s1026" style="position:absolute;left:0;text-align:left;margin-left:-.2pt;margin-top:6.55pt;width:517.5pt;height:373.5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22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" filled="f" strokecolor="#00b050" strokeweight="2.5pt">
                <v:stroke dashstyle="3 1" joinstyle="miter"/>
              </v:roundrect>
            </w:pict>
          </mc:Fallback>
        </mc:AlternateContent>
      </w:r>
      <w:r w:rsidRPr="00AE246A">
        <w:rPr>
          <w:rFonts w:ascii="HG丸ｺﾞｼｯｸM-PRO" w:eastAsia="HG丸ｺﾞｼｯｸM-PRO" w:hAnsi="HG丸ｺﾞｼｯｸM-PRO"/>
          <w:color w:val="000000" w:themeColor="text1"/>
          <w:sz w:val="22"/>
        </w:rPr>
        <w:tab/>
      </w:r>
    </w:p>
    <w:p w:rsidR="008861EB" w:rsidRDefault="008861EB" w:rsidP="008861EB">
      <w:pPr>
        <w:spacing w:line="200" w:lineRule="exact"/>
        <w:ind w:left="1056" w:hangingChars="400" w:hanging="1056"/>
        <w:rPr>
          <w:rFonts w:asciiTheme="minorEastAsia" w:hAnsiTheme="minorEastAsia"/>
          <w:sz w:val="22"/>
        </w:rPr>
      </w:pPr>
    </w:p>
    <w:p w:rsidR="008861EB" w:rsidRPr="004D01AE" w:rsidRDefault="008861EB" w:rsidP="00F51414">
      <w:pPr>
        <w:spacing w:line="200" w:lineRule="exact"/>
        <w:ind w:leftChars="200" w:left="934" w:hangingChars="150" w:hanging="366"/>
        <w:rPr>
          <w:rFonts w:ascii="ＭＳ Ｐゴシック" w:eastAsia="ＭＳ Ｐゴシック" w:hAnsi="ＭＳ Ｐゴシック"/>
          <w:sz w:val="20"/>
          <w:szCs w:val="20"/>
        </w:rPr>
      </w:pPr>
      <w:r w:rsidRPr="004D01AE">
        <w:rPr>
          <w:rFonts w:ascii="ＭＳ Ｐゴシック" w:eastAsia="ＭＳ Ｐゴシック" w:hAnsi="ＭＳ Ｐゴシック" w:hint="eastAsia"/>
          <w:sz w:val="20"/>
          <w:szCs w:val="20"/>
        </w:rPr>
        <w:t>例：上場株式等に係る配当所得等が</w:t>
      </w:r>
      <w:r>
        <w:rPr>
          <w:rFonts w:ascii="ＭＳ Ｐゴシック" w:eastAsia="ＭＳ Ｐゴシック" w:hAnsi="ＭＳ Ｐゴシック" w:hint="eastAsia"/>
          <w:sz w:val="20"/>
          <w:szCs w:val="20"/>
        </w:rPr>
        <w:t>５</w:t>
      </w:r>
      <w:r w:rsidR="00F51414">
        <w:rPr>
          <w:rFonts w:ascii="ＭＳ Ｐゴシック" w:eastAsia="ＭＳ Ｐゴシック" w:hAnsi="ＭＳ Ｐゴシック" w:hint="eastAsia"/>
          <w:sz w:val="20"/>
          <w:szCs w:val="20"/>
        </w:rPr>
        <w:t>０万円あり、</w:t>
      </w:r>
      <w:r w:rsidR="008D4A8E">
        <w:rPr>
          <w:rFonts w:ascii="ＭＳ Ｐゴシック" w:eastAsia="ＭＳ Ｐゴシック" w:hAnsi="ＭＳ Ｐゴシック" w:hint="eastAsia"/>
          <w:sz w:val="20"/>
          <w:szCs w:val="20"/>
        </w:rPr>
        <w:t>所得税では全て</w:t>
      </w:r>
      <w:bookmarkStart w:id="0" w:name="_GoBack"/>
      <w:bookmarkEnd w:id="0"/>
      <w:r w:rsidR="00575582">
        <w:rPr>
          <w:rFonts w:ascii="ＭＳ Ｐゴシック" w:eastAsia="ＭＳ Ｐゴシック" w:hAnsi="ＭＳ Ｐゴシック" w:hint="eastAsia"/>
          <w:sz w:val="20"/>
          <w:szCs w:val="20"/>
        </w:rPr>
        <w:t>総合課税で申告、</w:t>
      </w:r>
      <w:r w:rsidR="00F51414">
        <w:rPr>
          <w:rFonts w:ascii="ＭＳ Ｐゴシック" w:eastAsia="ＭＳ Ｐゴシック" w:hAnsi="ＭＳ Ｐゴシック" w:hint="eastAsia"/>
          <w:sz w:val="20"/>
          <w:szCs w:val="20"/>
        </w:rPr>
        <w:t>うち３０万円分を</w:t>
      </w:r>
      <w:r w:rsidR="00575582">
        <w:rPr>
          <w:rFonts w:ascii="ＭＳ Ｐゴシック" w:eastAsia="ＭＳ Ｐゴシック" w:hAnsi="ＭＳ Ｐゴシック" w:hint="eastAsia"/>
          <w:sz w:val="20"/>
          <w:szCs w:val="20"/>
        </w:rPr>
        <w:t>住民税では</w:t>
      </w:r>
      <w:r w:rsidRPr="004D01AE">
        <w:rPr>
          <w:rFonts w:ascii="ＭＳ Ｐゴシック" w:eastAsia="ＭＳ Ｐゴシック" w:hAnsi="ＭＳ Ｐゴシック" w:hint="eastAsia"/>
          <w:sz w:val="20"/>
          <w:szCs w:val="20"/>
        </w:rPr>
        <w:t>申告</w:t>
      </w:r>
      <w:r w:rsidR="00F51414">
        <w:rPr>
          <w:rFonts w:ascii="ＭＳ Ｐゴシック" w:eastAsia="ＭＳ Ｐゴシック" w:hAnsi="ＭＳ Ｐゴシック" w:hint="eastAsia"/>
          <w:sz w:val="20"/>
          <w:szCs w:val="20"/>
        </w:rPr>
        <w:t>不要</w:t>
      </w:r>
      <w:r w:rsidRPr="004D01AE">
        <w:rPr>
          <w:rFonts w:ascii="ＭＳ Ｐゴシック" w:eastAsia="ＭＳ Ｐゴシック" w:hAnsi="ＭＳ Ｐゴシック" w:hint="eastAsia"/>
          <w:sz w:val="20"/>
          <w:szCs w:val="20"/>
        </w:rPr>
        <w:t>とする。</w:t>
      </w:r>
    </w:p>
    <w:p w:rsidR="008861EB" w:rsidRDefault="008861EB" w:rsidP="008861EB">
      <w:pPr>
        <w:spacing w:line="140" w:lineRule="exact"/>
        <w:ind w:left="1056" w:hangingChars="400" w:hanging="1056"/>
        <w:rPr>
          <w:rFonts w:asciiTheme="minorEastAsia" w:hAnsiTheme="minorEastAsia"/>
          <w:sz w:val="22"/>
        </w:rPr>
      </w:pPr>
    </w:p>
    <w:p w:rsidR="008861EB" w:rsidRPr="004D01AE" w:rsidRDefault="008861EB" w:rsidP="008861EB">
      <w:pPr>
        <w:spacing w:line="360" w:lineRule="exact"/>
        <w:ind w:left="1056" w:hangingChars="400" w:hanging="1056"/>
        <w:rPr>
          <w:rFonts w:ascii="ＭＳ Ｐ明朝" w:eastAsia="ＭＳ Ｐ明朝" w:hAnsi="ＭＳ Ｐ明朝"/>
          <w:sz w:val="22"/>
        </w:rPr>
      </w:pPr>
      <w:r>
        <w:rPr>
          <w:rFonts w:asciiTheme="minorEastAsia" w:hAnsiTheme="minorEastAsia" w:hint="eastAsia"/>
          <w:sz w:val="22"/>
        </w:rPr>
        <w:t xml:space="preserve">　　</w:t>
      </w:r>
      <w:r w:rsidRPr="004D01AE">
        <w:rPr>
          <w:rFonts w:ascii="ＭＳ Ｐ明朝" w:eastAsia="ＭＳ Ｐ明朝" w:hAnsi="ＭＳ Ｐ明朝" w:hint="eastAsia"/>
          <w:b/>
          <w:sz w:val="22"/>
        </w:rPr>
        <w:t>〇確定申告した上場株式等の所得の欄</w:t>
      </w:r>
      <w:r w:rsidRPr="004D01AE">
        <w:rPr>
          <w:rFonts w:ascii="ＭＳ Ｐ明朝" w:eastAsia="ＭＳ Ｐ明朝" w:hAnsi="ＭＳ Ｐ明朝" w:hint="eastAsia"/>
          <w:sz w:val="22"/>
        </w:rPr>
        <w:t>に、所得税で申告した内容を記入する。</w:t>
      </w:r>
    </w:p>
    <w:tbl>
      <w:tblPr>
        <w:tblStyle w:val="a5"/>
        <w:tblpPr w:leftFromText="142" w:rightFromText="142" w:vertAnchor="text" w:horzAnchor="margin" w:tblpXSpec="right" w:tblpY="184"/>
        <w:tblW w:w="9458" w:type="dxa"/>
        <w:tblLook w:val="04A0" w:firstRow="1" w:lastRow="0" w:firstColumn="1" w:lastColumn="0" w:noHBand="0" w:noVBand="1"/>
      </w:tblPr>
      <w:tblGrid>
        <w:gridCol w:w="2977"/>
        <w:gridCol w:w="1609"/>
        <w:gridCol w:w="2436"/>
        <w:gridCol w:w="2436"/>
      </w:tblGrid>
      <w:tr w:rsidR="008861EB" w:rsidTr="00F51414">
        <w:trPr>
          <w:trHeight w:val="593"/>
        </w:trPr>
        <w:tc>
          <w:tcPr>
            <w:tcW w:w="7022" w:type="dxa"/>
            <w:gridSpan w:val="3"/>
            <w:tcBorders>
              <w:top w:val="nil"/>
              <w:left w:val="nil"/>
              <w:bottom w:val="single" w:sz="4" w:space="0" w:color="auto"/>
              <w:right w:val="single" w:sz="8" w:space="0" w:color="auto"/>
            </w:tcBorders>
          </w:tcPr>
          <w:p w:rsidR="008861EB" w:rsidRPr="00C714C8" w:rsidRDefault="008861EB" w:rsidP="00F51414">
            <w:pPr>
              <w:jc w:val="left"/>
              <w:rPr>
                <w:rFonts w:ascii="ＭＳ Ｐゴシック" w:eastAsia="ＭＳ Ｐゴシック" w:hAnsi="ＭＳ Ｐゴシック"/>
                <w:szCs w:val="24"/>
              </w:rPr>
            </w:pPr>
          </w:p>
        </w:tc>
        <w:tc>
          <w:tcPr>
            <w:tcW w:w="2436" w:type="dxa"/>
            <w:tcBorders>
              <w:top w:val="single" w:sz="8" w:space="0" w:color="auto"/>
              <w:left w:val="single" w:sz="8" w:space="0" w:color="auto"/>
              <w:bottom w:val="single" w:sz="8" w:space="0" w:color="auto"/>
              <w:right w:val="single" w:sz="8" w:space="0" w:color="auto"/>
            </w:tcBorders>
            <w:vAlign w:val="center"/>
          </w:tcPr>
          <w:p w:rsidR="008861EB" w:rsidRPr="00C714C8" w:rsidRDefault="008861EB" w:rsidP="00F51414">
            <w:pPr>
              <w:spacing w:line="240" w:lineRule="exact"/>
              <w:jc w:val="left"/>
              <w:rPr>
                <w:rFonts w:ascii="ＭＳ Ｐゴシック" w:eastAsia="ＭＳ Ｐゴシック" w:hAnsi="ＭＳ Ｐゴシック"/>
                <w:sz w:val="20"/>
                <w:szCs w:val="20"/>
              </w:rPr>
            </w:pPr>
            <w:r w:rsidRPr="00C714C8">
              <w:rPr>
                <w:rFonts w:ascii="ＭＳ Ｐゴシック" w:eastAsia="ＭＳ Ｐゴシック" w:hAnsi="ＭＳ Ｐゴシック" w:hint="eastAsia"/>
                <w:sz w:val="20"/>
                <w:szCs w:val="20"/>
              </w:rPr>
              <w:t>住民税の源泉徴収分</w:t>
            </w:r>
          </w:p>
          <w:p w:rsidR="008861EB" w:rsidRPr="00C714C8" w:rsidRDefault="008861EB" w:rsidP="00F51414">
            <w:pPr>
              <w:spacing w:line="240" w:lineRule="exact"/>
              <w:jc w:val="left"/>
              <w:rPr>
                <w:rFonts w:ascii="ＭＳ Ｐゴシック" w:eastAsia="ＭＳ Ｐゴシック" w:hAnsi="ＭＳ Ｐゴシック"/>
                <w:sz w:val="16"/>
                <w:szCs w:val="16"/>
              </w:rPr>
            </w:pPr>
            <w:r w:rsidRPr="00C714C8">
              <w:rPr>
                <w:rFonts w:ascii="ＭＳ Ｐゴシック" w:eastAsia="ＭＳ Ｐゴシック" w:hAnsi="ＭＳ Ｐゴシック" w:hint="eastAsia"/>
                <w:sz w:val="16"/>
                <w:szCs w:val="16"/>
              </w:rPr>
              <w:t>（配当割額、</w:t>
            </w:r>
          </w:p>
          <w:p w:rsidR="008861EB" w:rsidRPr="00C714C8" w:rsidRDefault="008861EB" w:rsidP="00F51414">
            <w:pPr>
              <w:spacing w:line="240" w:lineRule="exact"/>
              <w:ind w:firstLineChars="100" w:firstLine="204"/>
              <w:jc w:val="left"/>
              <w:rPr>
                <w:rFonts w:ascii="ＭＳ Ｐゴシック" w:eastAsia="ＭＳ Ｐゴシック" w:hAnsi="ＭＳ Ｐゴシック"/>
                <w:sz w:val="16"/>
                <w:szCs w:val="16"/>
              </w:rPr>
            </w:pPr>
            <w:r w:rsidRPr="00C714C8">
              <w:rPr>
                <w:rFonts w:ascii="ＭＳ Ｐゴシック" w:eastAsia="ＭＳ Ｐゴシック" w:hAnsi="ＭＳ Ｐゴシック" w:hint="eastAsia"/>
                <w:sz w:val="16"/>
                <w:szCs w:val="16"/>
              </w:rPr>
              <w:t>株式等譲渡所得割額）</w:t>
            </w:r>
          </w:p>
        </w:tc>
      </w:tr>
      <w:tr w:rsidR="008861EB" w:rsidTr="00F51414">
        <w:tc>
          <w:tcPr>
            <w:tcW w:w="2977" w:type="dxa"/>
            <w:vMerge w:val="restart"/>
            <w:tcBorders>
              <w:top w:val="single" w:sz="8" w:space="0" w:color="auto"/>
              <w:left w:val="single" w:sz="8" w:space="0" w:color="auto"/>
              <w:bottom w:val="single" w:sz="8" w:space="0" w:color="auto"/>
              <w:right w:val="single" w:sz="8" w:space="0" w:color="auto"/>
            </w:tcBorders>
            <w:vAlign w:val="center"/>
          </w:tcPr>
          <w:p w:rsidR="008861EB" w:rsidRPr="00C714C8" w:rsidRDefault="008861EB" w:rsidP="00F51414">
            <w:pPr>
              <w:jc w:val="center"/>
              <w:rPr>
                <w:rFonts w:ascii="ＭＳ Ｐゴシック" w:eastAsia="ＭＳ Ｐゴシック" w:hAnsi="ＭＳ Ｐゴシック"/>
                <w:sz w:val="20"/>
                <w:szCs w:val="20"/>
              </w:rPr>
            </w:pPr>
            <w:r w:rsidRPr="00C714C8">
              <w:rPr>
                <w:rFonts w:ascii="ＭＳ Ｐゴシック" w:eastAsia="ＭＳ Ｐゴシック" w:hAnsi="ＭＳ Ｐゴシック" w:hint="eastAsia"/>
                <w:sz w:val="20"/>
                <w:szCs w:val="20"/>
              </w:rPr>
              <w:t>上場株式等の配当所得等</w:t>
            </w:r>
          </w:p>
        </w:tc>
        <w:tc>
          <w:tcPr>
            <w:tcW w:w="1609" w:type="dxa"/>
            <w:tcBorders>
              <w:top w:val="single" w:sz="8" w:space="0" w:color="auto"/>
              <w:left w:val="single" w:sz="8" w:space="0" w:color="auto"/>
              <w:bottom w:val="single" w:sz="8" w:space="0" w:color="auto"/>
              <w:right w:val="single" w:sz="8" w:space="0" w:color="auto"/>
            </w:tcBorders>
          </w:tcPr>
          <w:p w:rsidR="008861EB" w:rsidRPr="00C714C8" w:rsidRDefault="008861EB" w:rsidP="00F51414">
            <w:pPr>
              <w:jc w:val="center"/>
              <w:rPr>
                <w:rFonts w:ascii="ＭＳ Ｐゴシック" w:eastAsia="ＭＳ Ｐゴシック" w:hAnsi="ＭＳ Ｐゴシック"/>
                <w:sz w:val="20"/>
                <w:szCs w:val="20"/>
              </w:rPr>
            </w:pPr>
            <w:r w:rsidRPr="00C714C8">
              <w:rPr>
                <w:rFonts w:ascii="ＭＳ Ｐゴシック" w:eastAsia="ＭＳ Ｐゴシック" w:hAnsi="ＭＳ Ｐゴシック" w:hint="eastAsia"/>
                <w:sz w:val="20"/>
                <w:szCs w:val="20"/>
              </w:rPr>
              <w:t>総合課税分</w:t>
            </w:r>
          </w:p>
        </w:tc>
        <w:tc>
          <w:tcPr>
            <w:tcW w:w="2436" w:type="dxa"/>
            <w:tcBorders>
              <w:top w:val="single" w:sz="8" w:space="0" w:color="auto"/>
              <w:left w:val="single" w:sz="8" w:space="0" w:color="auto"/>
              <w:bottom w:val="single" w:sz="8" w:space="0" w:color="auto"/>
              <w:right w:val="single" w:sz="8" w:space="0" w:color="auto"/>
            </w:tcBorders>
          </w:tcPr>
          <w:p w:rsidR="008861EB" w:rsidRPr="00C714C8" w:rsidRDefault="008861EB" w:rsidP="00F51414">
            <w:pPr>
              <w:jc w:val="right"/>
              <w:rPr>
                <w:rFonts w:ascii="ＭＳ Ｐゴシック" w:eastAsia="ＭＳ Ｐゴシック" w:hAnsi="ＭＳ Ｐゴシック"/>
                <w:sz w:val="20"/>
                <w:szCs w:val="20"/>
              </w:rPr>
            </w:pPr>
            <w:r>
              <w:rPr>
                <w:rFonts w:ascii="ＭＳ Ｐゴシック" w:eastAsia="ＭＳ Ｐゴシック" w:hAnsi="ＭＳ Ｐゴシック" w:hint="eastAsia"/>
                <w:b/>
                <w:szCs w:val="24"/>
              </w:rPr>
              <w:t>5</w:t>
            </w:r>
            <w:r w:rsidRPr="004D01AE">
              <w:rPr>
                <w:rFonts w:ascii="ＭＳ Ｐゴシック" w:eastAsia="ＭＳ Ｐゴシック" w:hAnsi="ＭＳ Ｐゴシック" w:hint="eastAsia"/>
                <w:b/>
                <w:szCs w:val="24"/>
              </w:rPr>
              <w:t>00,000</w:t>
            </w:r>
            <w:r w:rsidRPr="00C714C8">
              <w:rPr>
                <w:rFonts w:ascii="ＭＳ Ｐゴシック" w:eastAsia="ＭＳ Ｐゴシック" w:hAnsi="ＭＳ Ｐゴシック" w:hint="eastAsia"/>
                <w:sz w:val="20"/>
                <w:szCs w:val="20"/>
              </w:rPr>
              <w:t>円</w:t>
            </w:r>
          </w:p>
        </w:tc>
        <w:tc>
          <w:tcPr>
            <w:tcW w:w="2436" w:type="dxa"/>
            <w:tcBorders>
              <w:top w:val="single" w:sz="8" w:space="0" w:color="auto"/>
              <w:left w:val="single" w:sz="8" w:space="0" w:color="auto"/>
              <w:bottom w:val="single" w:sz="8" w:space="0" w:color="auto"/>
              <w:right w:val="single" w:sz="8" w:space="0" w:color="auto"/>
            </w:tcBorders>
          </w:tcPr>
          <w:p w:rsidR="008861EB" w:rsidRPr="00C714C8" w:rsidRDefault="008861EB" w:rsidP="00F51414">
            <w:pPr>
              <w:jc w:val="right"/>
              <w:rPr>
                <w:rFonts w:ascii="ＭＳ Ｐゴシック" w:eastAsia="ＭＳ Ｐゴシック" w:hAnsi="ＭＳ Ｐゴシック"/>
                <w:sz w:val="20"/>
                <w:szCs w:val="20"/>
              </w:rPr>
            </w:pPr>
            <w:r>
              <w:rPr>
                <w:rFonts w:ascii="ＭＳ Ｐゴシック" w:eastAsia="ＭＳ Ｐゴシック" w:hAnsi="ＭＳ Ｐゴシック" w:hint="eastAsia"/>
                <w:b/>
                <w:szCs w:val="24"/>
              </w:rPr>
              <w:t>25</w:t>
            </w:r>
            <w:r w:rsidRPr="004D01AE">
              <w:rPr>
                <w:rFonts w:ascii="ＭＳ Ｐゴシック" w:eastAsia="ＭＳ Ｐゴシック" w:hAnsi="ＭＳ Ｐゴシック" w:hint="eastAsia"/>
                <w:b/>
                <w:szCs w:val="24"/>
              </w:rPr>
              <w:t>,000</w:t>
            </w:r>
            <w:r w:rsidRPr="00C714C8">
              <w:rPr>
                <w:rFonts w:ascii="ＭＳ Ｐゴシック" w:eastAsia="ＭＳ Ｐゴシック" w:hAnsi="ＭＳ Ｐゴシック" w:hint="eastAsia"/>
                <w:sz w:val="20"/>
                <w:szCs w:val="20"/>
              </w:rPr>
              <w:t>円</w:t>
            </w:r>
          </w:p>
        </w:tc>
      </w:tr>
      <w:tr w:rsidR="008861EB" w:rsidTr="00F51414">
        <w:tc>
          <w:tcPr>
            <w:tcW w:w="2977" w:type="dxa"/>
            <w:vMerge/>
            <w:tcBorders>
              <w:top w:val="single" w:sz="8" w:space="0" w:color="auto"/>
              <w:left w:val="single" w:sz="8" w:space="0" w:color="auto"/>
              <w:bottom w:val="single" w:sz="8" w:space="0" w:color="auto"/>
              <w:right w:val="single" w:sz="8" w:space="0" w:color="auto"/>
            </w:tcBorders>
          </w:tcPr>
          <w:p w:rsidR="008861EB" w:rsidRPr="00C714C8" w:rsidRDefault="008861EB" w:rsidP="00F51414">
            <w:pPr>
              <w:jc w:val="center"/>
              <w:rPr>
                <w:rFonts w:ascii="ＭＳ Ｐゴシック" w:eastAsia="ＭＳ Ｐゴシック" w:hAnsi="ＭＳ Ｐゴシック"/>
                <w:sz w:val="20"/>
                <w:szCs w:val="20"/>
              </w:rPr>
            </w:pPr>
          </w:p>
        </w:tc>
        <w:tc>
          <w:tcPr>
            <w:tcW w:w="1609" w:type="dxa"/>
            <w:tcBorders>
              <w:top w:val="single" w:sz="8" w:space="0" w:color="auto"/>
              <w:left w:val="single" w:sz="8" w:space="0" w:color="auto"/>
              <w:bottom w:val="single" w:sz="8" w:space="0" w:color="auto"/>
              <w:right w:val="single" w:sz="8" w:space="0" w:color="auto"/>
            </w:tcBorders>
          </w:tcPr>
          <w:p w:rsidR="008861EB" w:rsidRPr="00C714C8" w:rsidRDefault="008861EB" w:rsidP="00F51414">
            <w:pPr>
              <w:jc w:val="center"/>
              <w:rPr>
                <w:rFonts w:ascii="ＭＳ Ｐゴシック" w:eastAsia="ＭＳ Ｐゴシック" w:hAnsi="ＭＳ Ｐゴシック"/>
                <w:sz w:val="20"/>
                <w:szCs w:val="20"/>
              </w:rPr>
            </w:pPr>
            <w:r w:rsidRPr="00C714C8">
              <w:rPr>
                <w:rFonts w:ascii="ＭＳ Ｐゴシック" w:eastAsia="ＭＳ Ｐゴシック" w:hAnsi="ＭＳ Ｐゴシック" w:hint="eastAsia"/>
                <w:sz w:val="20"/>
                <w:szCs w:val="20"/>
              </w:rPr>
              <w:t>分離課税分</w:t>
            </w:r>
          </w:p>
        </w:tc>
        <w:tc>
          <w:tcPr>
            <w:tcW w:w="2436" w:type="dxa"/>
            <w:tcBorders>
              <w:top w:val="single" w:sz="8" w:space="0" w:color="auto"/>
              <w:left w:val="single" w:sz="8" w:space="0" w:color="auto"/>
              <w:bottom w:val="single" w:sz="8" w:space="0" w:color="auto"/>
              <w:right w:val="single" w:sz="8" w:space="0" w:color="auto"/>
            </w:tcBorders>
          </w:tcPr>
          <w:p w:rsidR="008861EB" w:rsidRPr="00C714C8" w:rsidRDefault="008861EB" w:rsidP="00F51414">
            <w:pPr>
              <w:jc w:val="right"/>
              <w:rPr>
                <w:rFonts w:ascii="ＭＳ Ｐゴシック" w:eastAsia="ＭＳ Ｐゴシック" w:hAnsi="ＭＳ Ｐゴシック"/>
                <w:sz w:val="20"/>
                <w:szCs w:val="20"/>
              </w:rPr>
            </w:pPr>
            <w:r w:rsidRPr="00C714C8">
              <w:rPr>
                <w:rFonts w:ascii="ＭＳ Ｐゴシック" w:eastAsia="ＭＳ Ｐゴシック" w:hAnsi="ＭＳ Ｐゴシック" w:hint="eastAsia"/>
                <w:sz w:val="20"/>
                <w:szCs w:val="20"/>
              </w:rPr>
              <w:t>円</w:t>
            </w:r>
          </w:p>
        </w:tc>
        <w:tc>
          <w:tcPr>
            <w:tcW w:w="2436" w:type="dxa"/>
            <w:tcBorders>
              <w:top w:val="single" w:sz="8" w:space="0" w:color="auto"/>
              <w:left w:val="single" w:sz="8" w:space="0" w:color="auto"/>
              <w:bottom w:val="single" w:sz="8" w:space="0" w:color="auto"/>
              <w:right w:val="single" w:sz="8" w:space="0" w:color="auto"/>
            </w:tcBorders>
          </w:tcPr>
          <w:p w:rsidR="008861EB" w:rsidRPr="00C714C8" w:rsidRDefault="008861EB" w:rsidP="00F51414">
            <w:pPr>
              <w:jc w:val="right"/>
              <w:rPr>
                <w:rFonts w:ascii="ＭＳ Ｐゴシック" w:eastAsia="ＭＳ Ｐゴシック" w:hAnsi="ＭＳ Ｐゴシック"/>
                <w:sz w:val="20"/>
                <w:szCs w:val="20"/>
              </w:rPr>
            </w:pPr>
            <w:r w:rsidRPr="00C714C8">
              <w:rPr>
                <w:rFonts w:ascii="ＭＳ Ｐゴシック" w:eastAsia="ＭＳ Ｐゴシック" w:hAnsi="ＭＳ Ｐゴシック" w:hint="eastAsia"/>
                <w:sz w:val="20"/>
                <w:szCs w:val="20"/>
              </w:rPr>
              <w:t>円</w:t>
            </w:r>
          </w:p>
        </w:tc>
      </w:tr>
      <w:tr w:rsidR="008861EB" w:rsidTr="00F51414">
        <w:tc>
          <w:tcPr>
            <w:tcW w:w="4586" w:type="dxa"/>
            <w:gridSpan w:val="2"/>
            <w:tcBorders>
              <w:top w:val="single" w:sz="8" w:space="0" w:color="auto"/>
              <w:left w:val="single" w:sz="8" w:space="0" w:color="auto"/>
              <w:bottom w:val="single" w:sz="8" w:space="0" w:color="auto"/>
              <w:right w:val="single" w:sz="8" w:space="0" w:color="auto"/>
            </w:tcBorders>
          </w:tcPr>
          <w:p w:rsidR="008861EB" w:rsidRPr="00C714C8" w:rsidRDefault="008861EB" w:rsidP="00F51414">
            <w:pPr>
              <w:jc w:val="center"/>
              <w:rPr>
                <w:rFonts w:ascii="ＭＳ Ｐゴシック" w:eastAsia="ＭＳ Ｐゴシック" w:hAnsi="ＭＳ Ｐゴシック"/>
                <w:sz w:val="20"/>
                <w:szCs w:val="20"/>
              </w:rPr>
            </w:pPr>
            <w:r w:rsidRPr="00C714C8">
              <w:rPr>
                <w:rFonts w:ascii="ＭＳ Ｐゴシック" w:eastAsia="ＭＳ Ｐゴシック" w:hAnsi="ＭＳ Ｐゴシック" w:hint="eastAsia"/>
                <w:sz w:val="20"/>
                <w:szCs w:val="20"/>
              </w:rPr>
              <w:t>上</w:t>
            </w:r>
            <w:r w:rsidR="00F51414">
              <w:rPr>
                <w:rFonts w:ascii="ＭＳ Ｐ明朝" w:eastAsia="ＭＳ Ｐ明朝" w:hAnsi="ＭＳ Ｐ明朝" w:hint="eastAsia"/>
                <w:sz w:val="22"/>
                <w:u w:val="wave"/>
              </w:rPr>
              <w:t>入</w:t>
            </w:r>
            <w:r w:rsidRPr="00C714C8">
              <w:rPr>
                <w:rFonts w:ascii="ＭＳ Ｐゴシック" w:eastAsia="ＭＳ Ｐゴシック" w:hAnsi="ＭＳ Ｐゴシック" w:hint="eastAsia"/>
                <w:sz w:val="20"/>
                <w:szCs w:val="20"/>
              </w:rPr>
              <w:t>場株式等の譲渡所得等</w:t>
            </w:r>
          </w:p>
        </w:tc>
        <w:tc>
          <w:tcPr>
            <w:tcW w:w="2436" w:type="dxa"/>
            <w:tcBorders>
              <w:top w:val="single" w:sz="8" w:space="0" w:color="auto"/>
              <w:left w:val="single" w:sz="8" w:space="0" w:color="auto"/>
              <w:bottom w:val="single" w:sz="8" w:space="0" w:color="auto"/>
              <w:right w:val="single" w:sz="8" w:space="0" w:color="auto"/>
            </w:tcBorders>
          </w:tcPr>
          <w:p w:rsidR="008861EB" w:rsidRPr="00C714C8" w:rsidRDefault="008861EB" w:rsidP="00F51414">
            <w:pPr>
              <w:jc w:val="right"/>
              <w:rPr>
                <w:rFonts w:ascii="ＭＳ Ｐゴシック" w:eastAsia="ＭＳ Ｐゴシック" w:hAnsi="ＭＳ Ｐゴシック"/>
                <w:sz w:val="20"/>
                <w:szCs w:val="20"/>
              </w:rPr>
            </w:pPr>
            <w:r w:rsidRPr="00C714C8">
              <w:rPr>
                <w:rFonts w:ascii="ＭＳ Ｐゴシック" w:eastAsia="ＭＳ Ｐゴシック" w:hAnsi="ＭＳ Ｐゴシック" w:hint="eastAsia"/>
                <w:sz w:val="20"/>
                <w:szCs w:val="20"/>
              </w:rPr>
              <w:t>円</w:t>
            </w:r>
          </w:p>
        </w:tc>
        <w:tc>
          <w:tcPr>
            <w:tcW w:w="2436" w:type="dxa"/>
            <w:tcBorders>
              <w:top w:val="single" w:sz="8" w:space="0" w:color="auto"/>
              <w:left w:val="single" w:sz="8" w:space="0" w:color="auto"/>
              <w:bottom w:val="single" w:sz="8" w:space="0" w:color="auto"/>
              <w:right w:val="single" w:sz="8" w:space="0" w:color="auto"/>
            </w:tcBorders>
          </w:tcPr>
          <w:p w:rsidR="008861EB" w:rsidRPr="00C714C8" w:rsidRDefault="008861EB" w:rsidP="00F51414">
            <w:pPr>
              <w:jc w:val="right"/>
              <w:rPr>
                <w:rFonts w:ascii="ＭＳ Ｐゴシック" w:eastAsia="ＭＳ Ｐゴシック" w:hAnsi="ＭＳ Ｐゴシック"/>
                <w:sz w:val="20"/>
                <w:szCs w:val="20"/>
              </w:rPr>
            </w:pPr>
            <w:r w:rsidRPr="00C714C8">
              <w:rPr>
                <w:rFonts w:ascii="ＭＳ Ｐゴシック" w:eastAsia="ＭＳ Ｐゴシック" w:hAnsi="ＭＳ Ｐゴシック" w:hint="eastAsia"/>
                <w:sz w:val="20"/>
                <w:szCs w:val="20"/>
              </w:rPr>
              <w:t>円</w:t>
            </w:r>
          </w:p>
        </w:tc>
      </w:tr>
    </w:tbl>
    <w:p w:rsidR="008861EB" w:rsidRDefault="008861EB" w:rsidP="008861EB">
      <w:pPr>
        <w:spacing w:line="360" w:lineRule="exact"/>
        <w:ind w:left="1056" w:hangingChars="400" w:hanging="1056"/>
        <w:rPr>
          <w:rFonts w:asciiTheme="minorEastAsia" w:hAnsiTheme="minorEastAsia"/>
          <w:sz w:val="22"/>
        </w:rPr>
      </w:pPr>
    </w:p>
    <w:p w:rsidR="008861EB" w:rsidRDefault="008861EB" w:rsidP="008861EB">
      <w:pPr>
        <w:spacing w:line="360" w:lineRule="exact"/>
        <w:ind w:left="1056" w:hangingChars="400" w:hanging="1056"/>
        <w:rPr>
          <w:rFonts w:asciiTheme="minorEastAsia" w:hAnsiTheme="minorEastAsia"/>
          <w:sz w:val="22"/>
        </w:rPr>
      </w:pPr>
    </w:p>
    <w:p w:rsidR="008861EB" w:rsidRDefault="008861EB" w:rsidP="008861EB">
      <w:pPr>
        <w:spacing w:line="360" w:lineRule="exact"/>
        <w:ind w:left="1056" w:hangingChars="400" w:hanging="1056"/>
        <w:rPr>
          <w:rFonts w:asciiTheme="minorEastAsia" w:hAnsiTheme="minorEastAsia"/>
          <w:sz w:val="22"/>
        </w:rPr>
      </w:pPr>
    </w:p>
    <w:p w:rsidR="008861EB" w:rsidRDefault="008861EB" w:rsidP="008861EB">
      <w:pPr>
        <w:spacing w:line="360" w:lineRule="exact"/>
        <w:ind w:left="1056" w:hangingChars="400" w:hanging="1056"/>
        <w:rPr>
          <w:rFonts w:asciiTheme="minorEastAsia" w:hAnsiTheme="minorEastAsia"/>
          <w:sz w:val="22"/>
        </w:rPr>
      </w:pPr>
    </w:p>
    <w:p w:rsidR="008861EB" w:rsidRDefault="008861EB" w:rsidP="008861EB">
      <w:pPr>
        <w:spacing w:line="360" w:lineRule="exact"/>
        <w:ind w:left="1056" w:hangingChars="400" w:hanging="1056"/>
        <w:rPr>
          <w:rFonts w:asciiTheme="minorEastAsia" w:hAnsiTheme="minorEastAsia"/>
          <w:sz w:val="22"/>
        </w:rPr>
      </w:pPr>
    </w:p>
    <w:p w:rsidR="008861EB" w:rsidRDefault="008861EB" w:rsidP="008861EB">
      <w:pPr>
        <w:spacing w:line="360" w:lineRule="exact"/>
        <w:ind w:left="1056" w:hangingChars="400" w:hanging="1056"/>
        <w:rPr>
          <w:rFonts w:asciiTheme="minorEastAsia" w:hAnsiTheme="minorEastAsia"/>
          <w:sz w:val="22"/>
        </w:rPr>
      </w:pPr>
    </w:p>
    <w:p w:rsidR="008861EB" w:rsidRDefault="008861EB" w:rsidP="008861EB">
      <w:pPr>
        <w:spacing w:line="240" w:lineRule="exact"/>
        <w:ind w:left="1056" w:hangingChars="400" w:hanging="1056"/>
        <w:rPr>
          <w:rFonts w:asciiTheme="minorEastAsia" w:hAnsiTheme="minorEastAsia"/>
          <w:sz w:val="22"/>
        </w:rPr>
      </w:pPr>
    </w:p>
    <w:p w:rsidR="008861EB" w:rsidRDefault="008861EB" w:rsidP="008861EB">
      <w:pPr>
        <w:spacing w:line="240" w:lineRule="exact"/>
        <w:ind w:left="1056" w:hangingChars="400" w:hanging="1056"/>
        <w:rPr>
          <w:rFonts w:asciiTheme="minorEastAsia" w:hAnsiTheme="minorEastAsia"/>
          <w:sz w:val="22"/>
        </w:rPr>
      </w:pPr>
    </w:p>
    <w:p w:rsidR="008861EB" w:rsidRPr="004D01AE" w:rsidRDefault="008861EB" w:rsidP="008861EB">
      <w:pPr>
        <w:spacing w:line="360" w:lineRule="exact"/>
        <w:ind w:leftChars="200" w:left="833" w:hangingChars="100" w:hanging="265"/>
        <w:rPr>
          <w:rFonts w:ascii="ＭＳ Ｐ明朝" w:eastAsia="ＭＳ Ｐ明朝" w:hAnsi="ＭＳ Ｐ明朝"/>
          <w:sz w:val="22"/>
        </w:rPr>
      </w:pPr>
      <w:r w:rsidRPr="004D01AE">
        <w:rPr>
          <w:rFonts w:ascii="ＭＳ Ｐ明朝" w:eastAsia="ＭＳ Ｐ明朝" w:hAnsi="ＭＳ Ｐ明朝" w:hint="eastAsia"/>
          <w:b/>
          <w:sz w:val="22"/>
        </w:rPr>
        <w:t>〇住民税での取扱いの欄</w:t>
      </w:r>
      <w:r w:rsidRPr="004D01AE">
        <w:rPr>
          <w:rFonts w:ascii="ＭＳ Ｐ明朝" w:eastAsia="ＭＳ Ｐ明朝" w:hAnsi="ＭＳ Ｐ明朝" w:hint="eastAsia"/>
          <w:sz w:val="22"/>
        </w:rPr>
        <w:t>の</w:t>
      </w:r>
      <w:r>
        <w:rPr>
          <w:rFonts w:ascii="ＭＳ Ｐ明朝" w:eastAsia="ＭＳ Ｐ明朝" w:hAnsi="ＭＳ Ｐ明朝" w:hint="eastAsia"/>
          <w:sz w:val="22"/>
        </w:rPr>
        <w:t>「</w:t>
      </w:r>
      <w:r w:rsidRPr="00806211">
        <w:rPr>
          <w:rFonts w:ascii="ＭＳ Ｐ明朝" w:eastAsia="ＭＳ Ｐ明朝" w:hAnsi="ＭＳ Ｐ明朝" w:hint="eastAsia"/>
          <w:sz w:val="22"/>
        </w:rPr>
        <w:t>２</w:t>
      </w:r>
      <w:r w:rsidR="00456395">
        <w:rPr>
          <w:rFonts w:ascii="ＭＳ Ｐ明朝" w:eastAsia="ＭＳ Ｐ明朝" w:hAnsi="ＭＳ Ｐ明朝" w:hint="eastAsia"/>
          <w:sz w:val="22"/>
        </w:rPr>
        <w:t xml:space="preserve">　</w:t>
      </w:r>
      <w:r w:rsidRPr="00806211">
        <w:rPr>
          <w:rFonts w:ascii="ＭＳ Ｐ明朝" w:eastAsia="ＭＳ Ｐ明朝" w:hAnsi="ＭＳ Ｐ明朝" w:hint="eastAsia"/>
          <w:sz w:val="22"/>
        </w:rPr>
        <w:t>上記の確定申告した上場株式等の所得について、住民税では下記の所得とします。</w:t>
      </w:r>
      <w:r>
        <w:rPr>
          <w:rFonts w:ascii="ＭＳ Ｐ明朝" w:eastAsia="ＭＳ Ｐ明朝" w:hAnsi="ＭＳ Ｐ明朝" w:hint="eastAsia"/>
          <w:sz w:val="22"/>
        </w:rPr>
        <w:t>」</w:t>
      </w:r>
      <w:r w:rsidRPr="004D01AE">
        <w:rPr>
          <w:rFonts w:ascii="ＭＳ Ｐ明朝" w:eastAsia="ＭＳ Ｐ明朝" w:hAnsi="ＭＳ Ｐ明朝" w:hint="eastAsia"/>
          <w:sz w:val="22"/>
        </w:rPr>
        <w:t>に○を付け</w:t>
      </w:r>
      <w:r>
        <w:rPr>
          <w:rFonts w:ascii="ＭＳ Ｐ明朝" w:eastAsia="ＭＳ Ｐ明朝" w:hAnsi="ＭＳ Ｐ明朝" w:hint="eastAsia"/>
          <w:sz w:val="22"/>
        </w:rPr>
        <w:t>、下記のように記入する。</w:t>
      </w:r>
      <w:r w:rsidRPr="004D01AE">
        <w:rPr>
          <w:rFonts w:ascii="ＭＳ Ｐ明朝" w:eastAsia="ＭＳ Ｐ明朝" w:hAnsi="ＭＳ Ｐ明朝" w:hint="eastAsia"/>
          <w:sz w:val="22"/>
        </w:rPr>
        <w:t xml:space="preserve">　</w:t>
      </w:r>
    </w:p>
    <w:tbl>
      <w:tblPr>
        <w:tblStyle w:val="a5"/>
        <w:tblpPr w:leftFromText="142" w:rightFromText="142" w:vertAnchor="text" w:horzAnchor="margin" w:tblpXSpec="right" w:tblpY="184"/>
        <w:tblW w:w="9458" w:type="dxa"/>
        <w:tblLook w:val="04A0" w:firstRow="1" w:lastRow="0" w:firstColumn="1" w:lastColumn="0" w:noHBand="0" w:noVBand="1"/>
      </w:tblPr>
      <w:tblGrid>
        <w:gridCol w:w="2977"/>
        <w:gridCol w:w="1609"/>
        <w:gridCol w:w="2436"/>
        <w:gridCol w:w="2436"/>
      </w:tblGrid>
      <w:tr w:rsidR="008861EB" w:rsidTr="00F51414">
        <w:trPr>
          <w:trHeight w:val="593"/>
        </w:trPr>
        <w:tc>
          <w:tcPr>
            <w:tcW w:w="7022" w:type="dxa"/>
            <w:gridSpan w:val="3"/>
            <w:tcBorders>
              <w:top w:val="nil"/>
              <w:left w:val="nil"/>
              <w:bottom w:val="single" w:sz="4" w:space="0" w:color="auto"/>
              <w:right w:val="single" w:sz="8" w:space="0" w:color="auto"/>
            </w:tcBorders>
          </w:tcPr>
          <w:p w:rsidR="008861EB" w:rsidRPr="00C714C8" w:rsidRDefault="008861EB" w:rsidP="00F51414">
            <w:pPr>
              <w:jc w:val="left"/>
              <w:rPr>
                <w:rFonts w:ascii="ＭＳ Ｐゴシック" w:eastAsia="ＭＳ Ｐゴシック" w:hAnsi="ＭＳ Ｐゴシック"/>
                <w:szCs w:val="24"/>
              </w:rPr>
            </w:pPr>
          </w:p>
        </w:tc>
        <w:tc>
          <w:tcPr>
            <w:tcW w:w="2436" w:type="dxa"/>
            <w:tcBorders>
              <w:top w:val="single" w:sz="8" w:space="0" w:color="auto"/>
              <w:left w:val="single" w:sz="8" w:space="0" w:color="auto"/>
              <w:bottom w:val="single" w:sz="8" w:space="0" w:color="auto"/>
              <w:right w:val="single" w:sz="8" w:space="0" w:color="auto"/>
            </w:tcBorders>
            <w:vAlign w:val="center"/>
          </w:tcPr>
          <w:p w:rsidR="008861EB" w:rsidRPr="00C714C8" w:rsidRDefault="008861EB" w:rsidP="00F51414">
            <w:pPr>
              <w:spacing w:line="240" w:lineRule="exact"/>
              <w:jc w:val="left"/>
              <w:rPr>
                <w:rFonts w:ascii="ＭＳ Ｐゴシック" w:eastAsia="ＭＳ Ｐゴシック" w:hAnsi="ＭＳ Ｐゴシック"/>
                <w:sz w:val="20"/>
                <w:szCs w:val="20"/>
              </w:rPr>
            </w:pPr>
            <w:r w:rsidRPr="00C714C8">
              <w:rPr>
                <w:rFonts w:ascii="ＭＳ Ｐゴシック" w:eastAsia="ＭＳ Ｐゴシック" w:hAnsi="ＭＳ Ｐゴシック" w:hint="eastAsia"/>
                <w:sz w:val="20"/>
                <w:szCs w:val="20"/>
              </w:rPr>
              <w:t>住民税の源泉徴収分</w:t>
            </w:r>
          </w:p>
          <w:p w:rsidR="008861EB" w:rsidRPr="00C714C8" w:rsidRDefault="008861EB" w:rsidP="00F51414">
            <w:pPr>
              <w:spacing w:line="240" w:lineRule="exact"/>
              <w:jc w:val="left"/>
              <w:rPr>
                <w:rFonts w:ascii="ＭＳ Ｐゴシック" w:eastAsia="ＭＳ Ｐゴシック" w:hAnsi="ＭＳ Ｐゴシック"/>
                <w:sz w:val="16"/>
                <w:szCs w:val="16"/>
              </w:rPr>
            </w:pPr>
            <w:r w:rsidRPr="00C714C8">
              <w:rPr>
                <w:rFonts w:ascii="ＭＳ Ｐゴシック" w:eastAsia="ＭＳ Ｐゴシック" w:hAnsi="ＭＳ Ｐゴシック" w:hint="eastAsia"/>
                <w:sz w:val="16"/>
                <w:szCs w:val="16"/>
              </w:rPr>
              <w:t>（配当割額、</w:t>
            </w:r>
          </w:p>
          <w:p w:rsidR="008861EB" w:rsidRPr="00C714C8" w:rsidRDefault="008861EB" w:rsidP="00F51414">
            <w:pPr>
              <w:spacing w:line="240" w:lineRule="exact"/>
              <w:ind w:firstLineChars="100" w:firstLine="204"/>
              <w:jc w:val="left"/>
              <w:rPr>
                <w:rFonts w:ascii="ＭＳ Ｐゴシック" w:eastAsia="ＭＳ Ｐゴシック" w:hAnsi="ＭＳ Ｐゴシック"/>
                <w:sz w:val="16"/>
                <w:szCs w:val="16"/>
              </w:rPr>
            </w:pPr>
            <w:r w:rsidRPr="00C714C8">
              <w:rPr>
                <w:rFonts w:ascii="ＭＳ Ｐゴシック" w:eastAsia="ＭＳ Ｐゴシック" w:hAnsi="ＭＳ Ｐゴシック" w:hint="eastAsia"/>
                <w:sz w:val="16"/>
                <w:szCs w:val="16"/>
              </w:rPr>
              <w:t>株式等譲渡所得割額）</w:t>
            </w:r>
          </w:p>
        </w:tc>
      </w:tr>
      <w:tr w:rsidR="008861EB" w:rsidTr="00F51414">
        <w:tc>
          <w:tcPr>
            <w:tcW w:w="2977" w:type="dxa"/>
            <w:vMerge w:val="restart"/>
            <w:tcBorders>
              <w:top w:val="single" w:sz="8" w:space="0" w:color="auto"/>
              <w:left w:val="single" w:sz="8" w:space="0" w:color="auto"/>
              <w:bottom w:val="single" w:sz="8" w:space="0" w:color="auto"/>
              <w:right w:val="single" w:sz="8" w:space="0" w:color="auto"/>
            </w:tcBorders>
            <w:vAlign w:val="center"/>
          </w:tcPr>
          <w:p w:rsidR="008861EB" w:rsidRPr="00C714C8" w:rsidRDefault="008861EB" w:rsidP="00F51414">
            <w:pPr>
              <w:jc w:val="center"/>
              <w:rPr>
                <w:rFonts w:ascii="ＭＳ Ｐゴシック" w:eastAsia="ＭＳ Ｐゴシック" w:hAnsi="ＭＳ Ｐゴシック"/>
                <w:sz w:val="20"/>
                <w:szCs w:val="20"/>
              </w:rPr>
            </w:pPr>
            <w:r w:rsidRPr="00C714C8">
              <w:rPr>
                <w:rFonts w:ascii="ＭＳ Ｐゴシック" w:eastAsia="ＭＳ Ｐゴシック" w:hAnsi="ＭＳ Ｐゴシック" w:hint="eastAsia"/>
                <w:sz w:val="20"/>
                <w:szCs w:val="20"/>
              </w:rPr>
              <w:t>上場株式等の配当所得等</w:t>
            </w:r>
          </w:p>
        </w:tc>
        <w:tc>
          <w:tcPr>
            <w:tcW w:w="1609" w:type="dxa"/>
            <w:tcBorders>
              <w:top w:val="single" w:sz="8" w:space="0" w:color="auto"/>
              <w:left w:val="single" w:sz="8" w:space="0" w:color="auto"/>
              <w:bottom w:val="single" w:sz="8" w:space="0" w:color="auto"/>
              <w:right w:val="single" w:sz="8" w:space="0" w:color="auto"/>
            </w:tcBorders>
          </w:tcPr>
          <w:p w:rsidR="008861EB" w:rsidRPr="00C714C8" w:rsidRDefault="008861EB" w:rsidP="00F51414">
            <w:pPr>
              <w:jc w:val="center"/>
              <w:rPr>
                <w:rFonts w:ascii="ＭＳ Ｐゴシック" w:eastAsia="ＭＳ Ｐゴシック" w:hAnsi="ＭＳ Ｐゴシック"/>
                <w:sz w:val="20"/>
                <w:szCs w:val="20"/>
              </w:rPr>
            </w:pPr>
            <w:r w:rsidRPr="00C714C8">
              <w:rPr>
                <w:rFonts w:ascii="ＭＳ Ｐゴシック" w:eastAsia="ＭＳ Ｐゴシック" w:hAnsi="ＭＳ Ｐゴシック" w:hint="eastAsia"/>
                <w:sz w:val="20"/>
                <w:szCs w:val="20"/>
              </w:rPr>
              <w:t>総合課税分</w:t>
            </w:r>
          </w:p>
        </w:tc>
        <w:tc>
          <w:tcPr>
            <w:tcW w:w="2436" w:type="dxa"/>
            <w:tcBorders>
              <w:top w:val="single" w:sz="8" w:space="0" w:color="auto"/>
              <w:left w:val="single" w:sz="8" w:space="0" w:color="auto"/>
              <w:bottom w:val="single" w:sz="8" w:space="0" w:color="auto"/>
              <w:right w:val="single" w:sz="8" w:space="0" w:color="auto"/>
            </w:tcBorders>
          </w:tcPr>
          <w:p w:rsidR="008861EB" w:rsidRPr="00C714C8" w:rsidRDefault="00575582" w:rsidP="00F51414">
            <w:pPr>
              <w:jc w:val="right"/>
              <w:rPr>
                <w:rFonts w:ascii="ＭＳ Ｐゴシック" w:eastAsia="ＭＳ Ｐゴシック" w:hAnsi="ＭＳ Ｐゴシック"/>
                <w:sz w:val="20"/>
                <w:szCs w:val="20"/>
              </w:rPr>
            </w:pPr>
            <w:r w:rsidRPr="00575582">
              <w:rPr>
                <w:rFonts w:ascii="ＭＳ Ｐゴシック" w:eastAsia="ＭＳ Ｐゴシック" w:hAnsi="ＭＳ Ｐゴシック" w:hint="eastAsia"/>
                <w:b/>
                <w:szCs w:val="24"/>
              </w:rPr>
              <w:t>200,000</w:t>
            </w:r>
            <w:r w:rsidR="008861EB" w:rsidRPr="00C714C8">
              <w:rPr>
                <w:rFonts w:ascii="ＭＳ Ｐゴシック" w:eastAsia="ＭＳ Ｐゴシック" w:hAnsi="ＭＳ Ｐゴシック" w:hint="eastAsia"/>
                <w:sz w:val="20"/>
                <w:szCs w:val="20"/>
              </w:rPr>
              <w:t>円</w:t>
            </w:r>
          </w:p>
        </w:tc>
        <w:tc>
          <w:tcPr>
            <w:tcW w:w="2436" w:type="dxa"/>
            <w:tcBorders>
              <w:top w:val="single" w:sz="8" w:space="0" w:color="auto"/>
              <w:left w:val="single" w:sz="8" w:space="0" w:color="auto"/>
              <w:bottom w:val="single" w:sz="8" w:space="0" w:color="auto"/>
              <w:right w:val="single" w:sz="8" w:space="0" w:color="auto"/>
            </w:tcBorders>
          </w:tcPr>
          <w:p w:rsidR="008861EB" w:rsidRPr="00C714C8" w:rsidRDefault="00575582" w:rsidP="00575582">
            <w:pPr>
              <w:jc w:val="right"/>
              <w:rPr>
                <w:rFonts w:ascii="ＭＳ Ｐゴシック" w:eastAsia="ＭＳ Ｐゴシック" w:hAnsi="ＭＳ Ｐゴシック"/>
                <w:sz w:val="20"/>
                <w:szCs w:val="20"/>
              </w:rPr>
            </w:pPr>
            <w:r w:rsidRPr="00575582">
              <w:rPr>
                <w:rFonts w:ascii="ＭＳ Ｐゴシック" w:eastAsia="ＭＳ Ｐゴシック" w:hAnsi="ＭＳ Ｐゴシック" w:hint="eastAsia"/>
                <w:b/>
                <w:szCs w:val="24"/>
              </w:rPr>
              <w:t>10,000</w:t>
            </w:r>
            <w:r w:rsidR="008861EB" w:rsidRPr="00C714C8">
              <w:rPr>
                <w:rFonts w:ascii="ＭＳ Ｐゴシック" w:eastAsia="ＭＳ Ｐゴシック" w:hAnsi="ＭＳ Ｐゴシック" w:hint="eastAsia"/>
                <w:sz w:val="20"/>
                <w:szCs w:val="20"/>
              </w:rPr>
              <w:t>円</w:t>
            </w:r>
          </w:p>
        </w:tc>
      </w:tr>
      <w:tr w:rsidR="008861EB" w:rsidTr="00F51414">
        <w:tc>
          <w:tcPr>
            <w:tcW w:w="2977" w:type="dxa"/>
            <w:vMerge/>
            <w:tcBorders>
              <w:top w:val="single" w:sz="8" w:space="0" w:color="auto"/>
              <w:left w:val="single" w:sz="8" w:space="0" w:color="auto"/>
              <w:bottom w:val="single" w:sz="8" w:space="0" w:color="auto"/>
              <w:right w:val="single" w:sz="8" w:space="0" w:color="auto"/>
            </w:tcBorders>
          </w:tcPr>
          <w:p w:rsidR="008861EB" w:rsidRPr="00C714C8" w:rsidRDefault="008861EB" w:rsidP="00F51414">
            <w:pPr>
              <w:jc w:val="center"/>
              <w:rPr>
                <w:rFonts w:ascii="ＭＳ Ｐゴシック" w:eastAsia="ＭＳ Ｐゴシック" w:hAnsi="ＭＳ Ｐゴシック"/>
                <w:sz w:val="20"/>
                <w:szCs w:val="20"/>
              </w:rPr>
            </w:pPr>
          </w:p>
        </w:tc>
        <w:tc>
          <w:tcPr>
            <w:tcW w:w="1609" w:type="dxa"/>
            <w:tcBorders>
              <w:top w:val="single" w:sz="8" w:space="0" w:color="auto"/>
              <w:left w:val="single" w:sz="8" w:space="0" w:color="auto"/>
              <w:bottom w:val="single" w:sz="8" w:space="0" w:color="auto"/>
              <w:right w:val="single" w:sz="8" w:space="0" w:color="auto"/>
            </w:tcBorders>
          </w:tcPr>
          <w:p w:rsidR="008861EB" w:rsidRPr="00C714C8" w:rsidRDefault="008861EB" w:rsidP="00F51414">
            <w:pPr>
              <w:jc w:val="center"/>
              <w:rPr>
                <w:rFonts w:ascii="ＭＳ Ｐゴシック" w:eastAsia="ＭＳ Ｐゴシック" w:hAnsi="ＭＳ Ｐゴシック"/>
                <w:sz w:val="20"/>
                <w:szCs w:val="20"/>
              </w:rPr>
            </w:pPr>
            <w:r w:rsidRPr="00C714C8">
              <w:rPr>
                <w:rFonts w:ascii="ＭＳ Ｐゴシック" w:eastAsia="ＭＳ Ｐゴシック" w:hAnsi="ＭＳ Ｐゴシック" w:hint="eastAsia"/>
                <w:sz w:val="20"/>
                <w:szCs w:val="20"/>
              </w:rPr>
              <w:t>分離課税分</w:t>
            </w:r>
          </w:p>
        </w:tc>
        <w:tc>
          <w:tcPr>
            <w:tcW w:w="2436" w:type="dxa"/>
            <w:tcBorders>
              <w:top w:val="single" w:sz="8" w:space="0" w:color="auto"/>
              <w:left w:val="single" w:sz="8" w:space="0" w:color="auto"/>
              <w:bottom w:val="single" w:sz="8" w:space="0" w:color="auto"/>
              <w:right w:val="single" w:sz="8" w:space="0" w:color="auto"/>
            </w:tcBorders>
          </w:tcPr>
          <w:p w:rsidR="008861EB" w:rsidRPr="00C714C8" w:rsidRDefault="008861EB" w:rsidP="00F51414">
            <w:pPr>
              <w:jc w:val="right"/>
              <w:rPr>
                <w:rFonts w:ascii="ＭＳ Ｐゴシック" w:eastAsia="ＭＳ Ｐゴシック" w:hAnsi="ＭＳ Ｐゴシック"/>
                <w:sz w:val="20"/>
                <w:szCs w:val="20"/>
              </w:rPr>
            </w:pPr>
            <w:r w:rsidRPr="00C714C8">
              <w:rPr>
                <w:rFonts w:ascii="ＭＳ Ｐゴシック" w:eastAsia="ＭＳ Ｐゴシック" w:hAnsi="ＭＳ Ｐゴシック" w:hint="eastAsia"/>
                <w:sz w:val="20"/>
                <w:szCs w:val="20"/>
              </w:rPr>
              <w:t>円</w:t>
            </w:r>
          </w:p>
        </w:tc>
        <w:tc>
          <w:tcPr>
            <w:tcW w:w="2436" w:type="dxa"/>
            <w:tcBorders>
              <w:top w:val="single" w:sz="8" w:space="0" w:color="auto"/>
              <w:left w:val="single" w:sz="8" w:space="0" w:color="auto"/>
              <w:bottom w:val="single" w:sz="8" w:space="0" w:color="auto"/>
              <w:right w:val="single" w:sz="8" w:space="0" w:color="auto"/>
            </w:tcBorders>
          </w:tcPr>
          <w:p w:rsidR="008861EB" w:rsidRPr="00C714C8" w:rsidRDefault="008861EB" w:rsidP="00F51414">
            <w:pPr>
              <w:jc w:val="right"/>
              <w:rPr>
                <w:rFonts w:ascii="ＭＳ Ｐゴシック" w:eastAsia="ＭＳ Ｐゴシック" w:hAnsi="ＭＳ Ｐゴシック"/>
                <w:sz w:val="20"/>
                <w:szCs w:val="20"/>
              </w:rPr>
            </w:pPr>
            <w:r w:rsidRPr="00C714C8">
              <w:rPr>
                <w:rFonts w:ascii="ＭＳ Ｐゴシック" w:eastAsia="ＭＳ Ｐゴシック" w:hAnsi="ＭＳ Ｐゴシック" w:hint="eastAsia"/>
                <w:sz w:val="20"/>
                <w:szCs w:val="20"/>
              </w:rPr>
              <w:t>円</w:t>
            </w:r>
          </w:p>
        </w:tc>
      </w:tr>
      <w:tr w:rsidR="008861EB" w:rsidTr="00F51414">
        <w:tc>
          <w:tcPr>
            <w:tcW w:w="4586" w:type="dxa"/>
            <w:gridSpan w:val="2"/>
            <w:tcBorders>
              <w:top w:val="single" w:sz="8" w:space="0" w:color="auto"/>
              <w:left w:val="single" w:sz="8" w:space="0" w:color="auto"/>
              <w:bottom w:val="single" w:sz="8" w:space="0" w:color="auto"/>
              <w:right w:val="single" w:sz="8" w:space="0" w:color="auto"/>
            </w:tcBorders>
          </w:tcPr>
          <w:p w:rsidR="008861EB" w:rsidRPr="00C714C8" w:rsidRDefault="008861EB" w:rsidP="00F51414">
            <w:pPr>
              <w:jc w:val="center"/>
              <w:rPr>
                <w:rFonts w:ascii="ＭＳ Ｐゴシック" w:eastAsia="ＭＳ Ｐゴシック" w:hAnsi="ＭＳ Ｐゴシック"/>
                <w:sz w:val="20"/>
                <w:szCs w:val="20"/>
              </w:rPr>
            </w:pPr>
            <w:r w:rsidRPr="00C714C8">
              <w:rPr>
                <w:rFonts w:ascii="ＭＳ Ｐゴシック" w:eastAsia="ＭＳ Ｐゴシック" w:hAnsi="ＭＳ Ｐゴシック" w:hint="eastAsia"/>
                <w:sz w:val="20"/>
                <w:szCs w:val="20"/>
              </w:rPr>
              <w:t>上場株式等の譲渡所得等</w:t>
            </w:r>
          </w:p>
        </w:tc>
        <w:tc>
          <w:tcPr>
            <w:tcW w:w="2436" w:type="dxa"/>
            <w:tcBorders>
              <w:top w:val="single" w:sz="8" w:space="0" w:color="auto"/>
              <w:left w:val="single" w:sz="8" w:space="0" w:color="auto"/>
              <w:bottom w:val="single" w:sz="8" w:space="0" w:color="auto"/>
              <w:right w:val="single" w:sz="8" w:space="0" w:color="auto"/>
            </w:tcBorders>
          </w:tcPr>
          <w:p w:rsidR="008861EB" w:rsidRPr="00C714C8" w:rsidRDefault="008861EB" w:rsidP="00F51414">
            <w:pPr>
              <w:jc w:val="right"/>
              <w:rPr>
                <w:rFonts w:ascii="ＭＳ Ｐゴシック" w:eastAsia="ＭＳ Ｐゴシック" w:hAnsi="ＭＳ Ｐゴシック"/>
                <w:sz w:val="20"/>
                <w:szCs w:val="20"/>
              </w:rPr>
            </w:pPr>
            <w:r w:rsidRPr="00C714C8">
              <w:rPr>
                <w:rFonts w:ascii="ＭＳ Ｐゴシック" w:eastAsia="ＭＳ Ｐゴシック" w:hAnsi="ＭＳ Ｐゴシック" w:hint="eastAsia"/>
                <w:sz w:val="20"/>
                <w:szCs w:val="20"/>
              </w:rPr>
              <w:t>円</w:t>
            </w:r>
          </w:p>
        </w:tc>
        <w:tc>
          <w:tcPr>
            <w:tcW w:w="2436" w:type="dxa"/>
            <w:tcBorders>
              <w:top w:val="single" w:sz="8" w:space="0" w:color="auto"/>
              <w:left w:val="single" w:sz="8" w:space="0" w:color="auto"/>
              <w:bottom w:val="single" w:sz="8" w:space="0" w:color="auto"/>
              <w:right w:val="single" w:sz="8" w:space="0" w:color="auto"/>
            </w:tcBorders>
          </w:tcPr>
          <w:p w:rsidR="008861EB" w:rsidRPr="00C714C8" w:rsidRDefault="008861EB" w:rsidP="00F51414">
            <w:pPr>
              <w:jc w:val="right"/>
              <w:rPr>
                <w:rFonts w:ascii="ＭＳ Ｐゴシック" w:eastAsia="ＭＳ Ｐゴシック" w:hAnsi="ＭＳ Ｐゴシック"/>
                <w:sz w:val="20"/>
                <w:szCs w:val="20"/>
              </w:rPr>
            </w:pPr>
            <w:r w:rsidRPr="00C714C8">
              <w:rPr>
                <w:rFonts w:ascii="ＭＳ Ｐゴシック" w:eastAsia="ＭＳ Ｐゴシック" w:hAnsi="ＭＳ Ｐゴシック" w:hint="eastAsia"/>
                <w:sz w:val="20"/>
                <w:szCs w:val="20"/>
              </w:rPr>
              <w:t>円</w:t>
            </w:r>
          </w:p>
        </w:tc>
      </w:tr>
    </w:tbl>
    <w:p w:rsidR="008861EB" w:rsidRDefault="008861EB" w:rsidP="00806211">
      <w:pPr>
        <w:spacing w:line="360" w:lineRule="exact"/>
        <w:ind w:leftChars="200" w:left="568"/>
        <w:rPr>
          <w:rFonts w:asciiTheme="minorEastAsia" w:hAnsiTheme="minorEastAsia"/>
          <w:sz w:val="22"/>
        </w:rPr>
      </w:pPr>
    </w:p>
    <w:p w:rsidR="009B058A" w:rsidRDefault="009B058A" w:rsidP="00806211">
      <w:pPr>
        <w:spacing w:line="360" w:lineRule="exact"/>
        <w:ind w:leftChars="200" w:left="568"/>
        <w:rPr>
          <w:rFonts w:asciiTheme="minorEastAsia" w:hAnsiTheme="minorEastAsia"/>
          <w:sz w:val="22"/>
        </w:rPr>
      </w:pPr>
    </w:p>
    <w:p w:rsidR="009B058A" w:rsidRDefault="009B058A" w:rsidP="00806211">
      <w:pPr>
        <w:spacing w:line="360" w:lineRule="exact"/>
        <w:ind w:leftChars="200" w:left="568"/>
        <w:rPr>
          <w:rFonts w:asciiTheme="minorEastAsia" w:hAnsiTheme="minorEastAsia"/>
          <w:sz w:val="22"/>
        </w:rPr>
      </w:pPr>
    </w:p>
    <w:p w:rsidR="009B058A" w:rsidRDefault="009B058A" w:rsidP="00806211">
      <w:pPr>
        <w:spacing w:line="360" w:lineRule="exact"/>
        <w:ind w:leftChars="200" w:left="568"/>
        <w:rPr>
          <w:rFonts w:asciiTheme="minorEastAsia" w:hAnsiTheme="minorEastAsia"/>
          <w:sz w:val="22"/>
        </w:rPr>
      </w:pPr>
    </w:p>
    <w:p w:rsidR="009B058A" w:rsidRDefault="009B058A" w:rsidP="00806211">
      <w:pPr>
        <w:spacing w:line="360" w:lineRule="exact"/>
        <w:ind w:leftChars="200" w:left="568"/>
        <w:rPr>
          <w:rFonts w:asciiTheme="minorEastAsia" w:hAnsiTheme="minorEastAsia"/>
          <w:sz w:val="22"/>
        </w:rPr>
      </w:pPr>
    </w:p>
    <w:p w:rsidR="009B058A" w:rsidRDefault="009B058A" w:rsidP="00806211">
      <w:pPr>
        <w:spacing w:line="360" w:lineRule="exact"/>
        <w:ind w:leftChars="200" w:left="568"/>
        <w:rPr>
          <w:rFonts w:asciiTheme="minorEastAsia" w:hAnsiTheme="minorEastAsia"/>
          <w:sz w:val="22"/>
        </w:rPr>
      </w:pPr>
    </w:p>
    <w:p w:rsidR="009B058A" w:rsidRDefault="009B058A" w:rsidP="00806211">
      <w:pPr>
        <w:spacing w:line="360" w:lineRule="exact"/>
        <w:ind w:leftChars="200" w:left="568"/>
        <w:rPr>
          <w:rFonts w:asciiTheme="minorEastAsia" w:hAnsiTheme="minorEastAsia"/>
          <w:sz w:val="22"/>
        </w:rPr>
      </w:pPr>
    </w:p>
    <w:p w:rsidR="009B058A" w:rsidRDefault="009B058A" w:rsidP="00806211">
      <w:pPr>
        <w:spacing w:line="360" w:lineRule="exact"/>
        <w:ind w:leftChars="200" w:left="568"/>
        <w:rPr>
          <w:rFonts w:asciiTheme="minorEastAsia" w:hAnsiTheme="minorEastAsia"/>
          <w:sz w:val="22"/>
        </w:rPr>
      </w:pPr>
    </w:p>
    <w:p w:rsidR="009B058A" w:rsidRDefault="009B058A" w:rsidP="00806211">
      <w:pPr>
        <w:spacing w:line="360" w:lineRule="exact"/>
        <w:ind w:leftChars="200" w:left="568"/>
        <w:rPr>
          <w:rFonts w:asciiTheme="minorEastAsia" w:hAnsiTheme="minorEastAsia"/>
          <w:sz w:val="22"/>
        </w:rPr>
      </w:pPr>
    </w:p>
    <w:p w:rsidR="009B058A" w:rsidRDefault="009B058A" w:rsidP="00806211">
      <w:pPr>
        <w:spacing w:line="360" w:lineRule="exact"/>
        <w:ind w:leftChars="200" w:left="568"/>
        <w:rPr>
          <w:rFonts w:asciiTheme="minorEastAsia" w:hAnsiTheme="minorEastAsia"/>
          <w:sz w:val="22"/>
        </w:rPr>
      </w:pPr>
    </w:p>
    <w:p w:rsidR="009B058A" w:rsidRDefault="009B058A" w:rsidP="00806211">
      <w:pPr>
        <w:spacing w:line="360" w:lineRule="exact"/>
        <w:ind w:leftChars="200" w:left="568"/>
        <w:rPr>
          <w:rFonts w:asciiTheme="minorEastAsia" w:hAnsiTheme="minorEastAsia"/>
          <w:sz w:val="22"/>
        </w:rPr>
      </w:pPr>
    </w:p>
    <w:p w:rsidR="009B058A" w:rsidRDefault="009B058A" w:rsidP="00806211">
      <w:pPr>
        <w:spacing w:line="360" w:lineRule="exact"/>
        <w:ind w:leftChars="200" w:left="568"/>
        <w:rPr>
          <w:rFonts w:asciiTheme="minorEastAsia" w:hAnsiTheme="minorEastAsia"/>
          <w:sz w:val="22"/>
        </w:rPr>
      </w:pPr>
    </w:p>
    <w:p w:rsidR="009B058A" w:rsidRDefault="009B058A" w:rsidP="00806211">
      <w:pPr>
        <w:spacing w:line="360" w:lineRule="exact"/>
        <w:ind w:leftChars="200" w:left="568"/>
        <w:rPr>
          <w:rFonts w:asciiTheme="minorEastAsia" w:hAnsiTheme="minorEastAsia"/>
          <w:sz w:val="22"/>
        </w:rPr>
      </w:pPr>
    </w:p>
    <w:p w:rsidR="009B058A" w:rsidRDefault="009B058A" w:rsidP="00806211">
      <w:pPr>
        <w:spacing w:line="360" w:lineRule="exact"/>
        <w:ind w:leftChars="200" w:left="568"/>
        <w:rPr>
          <w:rFonts w:asciiTheme="minorEastAsia" w:hAnsiTheme="minorEastAsia"/>
          <w:sz w:val="22"/>
        </w:rPr>
      </w:pPr>
    </w:p>
    <w:p w:rsidR="009B058A" w:rsidRDefault="009B058A" w:rsidP="00806211">
      <w:pPr>
        <w:spacing w:line="360" w:lineRule="exact"/>
        <w:ind w:leftChars="200" w:left="568"/>
        <w:rPr>
          <w:rFonts w:asciiTheme="minorEastAsia" w:hAnsiTheme="minorEastAsia"/>
          <w:sz w:val="22"/>
        </w:rPr>
      </w:pPr>
    </w:p>
    <w:p w:rsidR="009B058A" w:rsidRDefault="009B058A" w:rsidP="00806211">
      <w:pPr>
        <w:spacing w:line="360" w:lineRule="exact"/>
        <w:ind w:leftChars="200" w:left="568"/>
        <w:rPr>
          <w:rFonts w:asciiTheme="minorEastAsia" w:hAnsiTheme="minorEastAsia"/>
          <w:sz w:val="22"/>
        </w:rPr>
      </w:pPr>
    </w:p>
    <w:p w:rsidR="009B058A" w:rsidRDefault="009B058A" w:rsidP="00806211">
      <w:pPr>
        <w:spacing w:line="360" w:lineRule="exact"/>
        <w:ind w:leftChars="200" w:left="568"/>
        <w:rPr>
          <w:rFonts w:asciiTheme="minorEastAsia" w:hAnsiTheme="minorEastAsia"/>
          <w:sz w:val="22"/>
        </w:rPr>
      </w:pPr>
    </w:p>
    <w:p w:rsidR="009B058A" w:rsidRDefault="009B058A" w:rsidP="00806211">
      <w:pPr>
        <w:spacing w:line="360" w:lineRule="exact"/>
        <w:ind w:leftChars="200" w:left="568"/>
        <w:rPr>
          <w:rFonts w:asciiTheme="minorEastAsia" w:hAnsiTheme="minorEastAsia"/>
          <w:sz w:val="22"/>
        </w:rPr>
      </w:pPr>
    </w:p>
    <w:p w:rsidR="009B058A" w:rsidRDefault="009B058A" w:rsidP="00806211">
      <w:pPr>
        <w:spacing w:line="360" w:lineRule="exact"/>
        <w:ind w:leftChars="200" w:left="568"/>
        <w:rPr>
          <w:rFonts w:asciiTheme="minorEastAsia" w:hAnsiTheme="minorEastAsia"/>
          <w:sz w:val="22"/>
        </w:rPr>
      </w:pPr>
    </w:p>
    <w:p w:rsidR="009B058A" w:rsidRDefault="009B058A" w:rsidP="00806211">
      <w:pPr>
        <w:spacing w:line="360" w:lineRule="exact"/>
        <w:ind w:leftChars="200" w:left="568"/>
        <w:rPr>
          <w:rFonts w:asciiTheme="minorEastAsia" w:hAnsiTheme="minorEastAsia"/>
          <w:sz w:val="22"/>
        </w:rPr>
      </w:pPr>
    </w:p>
    <w:p w:rsidR="009B058A" w:rsidRDefault="009B058A" w:rsidP="00806211">
      <w:pPr>
        <w:spacing w:line="360" w:lineRule="exact"/>
        <w:ind w:leftChars="200" w:left="568"/>
        <w:rPr>
          <w:rFonts w:asciiTheme="minorEastAsia" w:hAnsiTheme="minorEastAsia"/>
          <w:sz w:val="22"/>
        </w:rPr>
      </w:pPr>
    </w:p>
    <w:p w:rsidR="009B058A" w:rsidRDefault="009B058A" w:rsidP="00806211">
      <w:pPr>
        <w:spacing w:line="360" w:lineRule="exact"/>
        <w:ind w:leftChars="200" w:left="568"/>
        <w:rPr>
          <w:rFonts w:asciiTheme="minorEastAsia" w:hAnsiTheme="minorEastAsia"/>
          <w:sz w:val="22"/>
        </w:rPr>
      </w:pPr>
    </w:p>
    <w:p w:rsidR="009B058A" w:rsidRDefault="009B058A" w:rsidP="00806211">
      <w:pPr>
        <w:spacing w:line="360" w:lineRule="exact"/>
        <w:ind w:leftChars="200" w:left="568"/>
        <w:rPr>
          <w:rFonts w:asciiTheme="minorEastAsia" w:hAnsiTheme="minorEastAsia"/>
          <w:sz w:val="22"/>
        </w:rPr>
      </w:pPr>
    </w:p>
    <w:p w:rsidR="009B058A" w:rsidRDefault="009B058A" w:rsidP="00806211">
      <w:pPr>
        <w:spacing w:line="360" w:lineRule="exact"/>
        <w:ind w:leftChars="200" w:left="568"/>
        <w:rPr>
          <w:rFonts w:asciiTheme="minorEastAsia" w:hAnsiTheme="minorEastAsia"/>
          <w:sz w:val="22"/>
        </w:rPr>
      </w:pPr>
    </w:p>
    <w:p w:rsidR="009B058A" w:rsidRDefault="009B058A" w:rsidP="00806211">
      <w:pPr>
        <w:spacing w:line="360" w:lineRule="exact"/>
        <w:ind w:leftChars="200" w:left="568"/>
        <w:rPr>
          <w:rFonts w:asciiTheme="minorEastAsia" w:hAnsiTheme="minorEastAsia"/>
          <w:sz w:val="22"/>
        </w:rPr>
      </w:pPr>
    </w:p>
    <w:p w:rsidR="009B058A" w:rsidRDefault="009B058A" w:rsidP="00806211">
      <w:pPr>
        <w:spacing w:line="360" w:lineRule="exact"/>
        <w:ind w:leftChars="200" w:left="568"/>
        <w:rPr>
          <w:rFonts w:asciiTheme="minorEastAsia" w:hAnsiTheme="minorEastAsia"/>
          <w:sz w:val="22"/>
        </w:rPr>
      </w:pPr>
    </w:p>
    <w:p w:rsidR="009B058A" w:rsidRDefault="009B058A" w:rsidP="00806211">
      <w:pPr>
        <w:spacing w:line="360" w:lineRule="exact"/>
        <w:ind w:leftChars="200" w:left="568"/>
        <w:rPr>
          <w:rFonts w:asciiTheme="minorEastAsia" w:hAnsiTheme="minorEastAsia"/>
          <w:sz w:val="22"/>
        </w:rPr>
      </w:pPr>
    </w:p>
    <w:p w:rsidR="009B058A" w:rsidRDefault="009B058A" w:rsidP="00806211">
      <w:pPr>
        <w:spacing w:line="360" w:lineRule="exact"/>
        <w:ind w:leftChars="200" w:left="568"/>
        <w:rPr>
          <w:rFonts w:asciiTheme="minorEastAsia" w:hAnsiTheme="minorEastAsia"/>
          <w:sz w:val="22"/>
        </w:rPr>
      </w:pPr>
    </w:p>
    <w:p w:rsidR="009B058A" w:rsidRDefault="009B058A" w:rsidP="00806211">
      <w:pPr>
        <w:spacing w:line="360" w:lineRule="exact"/>
        <w:ind w:leftChars="200" w:left="568"/>
        <w:rPr>
          <w:rFonts w:asciiTheme="minorEastAsia" w:hAnsiTheme="minorEastAsia"/>
          <w:sz w:val="22"/>
        </w:rPr>
      </w:pPr>
    </w:p>
    <w:p w:rsidR="009B058A" w:rsidRDefault="009B058A" w:rsidP="00806211">
      <w:pPr>
        <w:spacing w:line="360" w:lineRule="exact"/>
        <w:ind w:leftChars="200" w:left="568"/>
        <w:rPr>
          <w:rFonts w:asciiTheme="minorEastAsia" w:hAnsiTheme="minorEastAsia"/>
          <w:sz w:val="22"/>
        </w:rPr>
      </w:pPr>
    </w:p>
    <w:p w:rsidR="009B058A" w:rsidRDefault="009B058A" w:rsidP="00806211">
      <w:pPr>
        <w:spacing w:line="360" w:lineRule="exact"/>
        <w:ind w:leftChars="200" w:left="568"/>
        <w:rPr>
          <w:rFonts w:asciiTheme="minorEastAsia" w:hAnsiTheme="minorEastAsia"/>
          <w:sz w:val="22"/>
        </w:rPr>
      </w:pPr>
    </w:p>
    <w:p w:rsidR="009B058A" w:rsidRDefault="009B058A" w:rsidP="00806211">
      <w:pPr>
        <w:spacing w:line="360" w:lineRule="exact"/>
        <w:ind w:leftChars="200" w:left="568"/>
        <w:rPr>
          <w:rFonts w:asciiTheme="minorEastAsia" w:hAnsiTheme="minorEastAsia"/>
          <w:sz w:val="22"/>
        </w:rPr>
      </w:pPr>
    </w:p>
    <w:p w:rsidR="009B058A" w:rsidRDefault="009B058A" w:rsidP="00806211">
      <w:pPr>
        <w:spacing w:line="360" w:lineRule="exact"/>
        <w:ind w:leftChars="200" w:left="568"/>
        <w:rPr>
          <w:rFonts w:asciiTheme="minorEastAsia" w:hAnsiTheme="minorEastAsia"/>
          <w:sz w:val="22"/>
        </w:rPr>
      </w:pPr>
    </w:p>
    <w:p w:rsidR="009B058A" w:rsidRDefault="009B058A" w:rsidP="00806211">
      <w:pPr>
        <w:spacing w:line="360" w:lineRule="exact"/>
        <w:ind w:leftChars="200" w:left="568"/>
        <w:rPr>
          <w:rFonts w:asciiTheme="minorEastAsia" w:hAnsiTheme="minorEastAsia"/>
          <w:sz w:val="22"/>
        </w:rPr>
      </w:pPr>
    </w:p>
    <w:p w:rsidR="009B058A" w:rsidRDefault="009B058A" w:rsidP="00806211">
      <w:pPr>
        <w:spacing w:line="360" w:lineRule="exact"/>
        <w:ind w:leftChars="200" w:left="568"/>
        <w:rPr>
          <w:rFonts w:asciiTheme="minorEastAsia" w:hAnsiTheme="minorEastAsia"/>
          <w:sz w:val="22"/>
        </w:rPr>
      </w:pPr>
    </w:p>
    <w:p w:rsidR="009B058A" w:rsidRDefault="009B058A" w:rsidP="00806211">
      <w:pPr>
        <w:spacing w:line="360" w:lineRule="exact"/>
        <w:ind w:leftChars="200" w:left="568"/>
        <w:rPr>
          <w:rFonts w:asciiTheme="minorEastAsia" w:hAnsiTheme="minorEastAsia"/>
          <w:sz w:val="22"/>
        </w:rPr>
      </w:pPr>
    </w:p>
    <w:p w:rsidR="009B058A" w:rsidRDefault="009B058A" w:rsidP="00806211">
      <w:pPr>
        <w:spacing w:line="360" w:lineRule="exact"/>
        <w:ind w:leftChars="200" w:left="568"/>
        <w:rPr>
          <w:rFonts w:asciiTheme="minorEastAsia" w:hAnsiTheme="minorEastAsia"/>
          <w:sz w:val="22"/>
        </w:rPr>
      </w:pPr>
    </w:p>
    <w:p w:rsidR="009B058A" w:rsidRDefault="009B058A" w:rsidP="00806211">
      <w:pPr>
        <w:spacing w:line="360" w:lineRule="exact"/>
        <w:ind w:leftChars="200" w:left="568"/>
        <w:rPr>
          <w:rFonts w:asciiTheme="minorEastAsia" w:hAnsiTheme="minorEastAsia"/>
          <w:sz w:val="22"/>
        </w:rPr>
      </w:pPr>
    </w:p>
    <w:p w:rsidR="009B058A" w:rsidRDefault="009B058A" w:rsidP="00806211">
      <w:pPr>
        <w:spacing w:line="360" w:lineRule="exact"/>
        <w:ind w:leftChars="200" w:left="568"/>
        <w:rPr>
          <w:rFonts w:asciiTheme="minorEastAsia" w:hAnsiTheme="minorEastAsia"/>
          <w:sz w:val="22"/>
        </w:rPr>
      </w:pPr>
    </w:p>
    <w:p w:rsidR="009B058A" w:rsidRDefault="009B058A" w:rsidP="00806211">
      <w:pPr>
        <w:spacing w:line="360" w:lineRule="exact"/>
        <w:ind w:leftChars="200" w:left="568"/>
        <w:rPr>
          <w:rFonts w:asciiTheme="minorEastAsia" w:hAnsiTheme="minorEastAsia"/>
          <w:sz w:val="22"/>
        </w:rPr>
      </w:pPr>
      <w:r>
        <w:rPr>
          <w:rFonts w:ascii="HG丸ｺﾞｼｯｸM-PRO" w:eastAsia="HG丸ｺﾞｼｯｸM-PRO" w:hAnsi="HG丸ｺﾞｼｯｸM-PRO" w:hint="eastAsia"/>
          <w:noProof/>
          <w:szCs w:val="24"/>
        </w:rPr>
        <mc:AlternateContent>
          <mc:Choice Requires="wps">
            <w:drawing>
              <wp:anchor distT="0" distB="0" distL="114300" distR="114300" simplePos="0" relativeHeight="251679744" behindDoc="0" locked="0" layoutInCell="1" allowOverlap="1">
                <wp:simplePos x="0" y="0"/>
                <wp:positionH relativeFrom="column">
                  <wp:posOffset>1357336</wp:posOffset>
                </wp:positionH>
                <wp:positionV relativeFrom="paragraph">
                  <wp:posOffset>153279</wp:posOffset>
                </wp:positionV>
                <wp:extent cx="3954585" cy="1143000"/>
                <wp:effectExtent l="0" t="0" r="27305" b="19050"/>
                <wp:wrapNone/>
                <wp:docPr id="15" name="角丸四角形 15"/>
                <wp:cNvGraphicFramePr/>
                <a:graphic xmlns:a="http://schemas.openxmlformats.org/drawingml/2006/main">
                  <a:graphicData uri="http://schemas.microsoft.com/office/word/2010/wordprocessingShape">
                    <wps:wsp>
                      <wps:cNvSpPr/>
                      <wps:spPr>
                        <a:xfrm>
                          <a:off x="0" y="0"/>
                          <a:ext cx="3954585" cy="1143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EE214A" id="角丸四角形 15" o:spid="_x0000_s1026" style="position:absolute;left:0;text-align:left;margin-left:106.9pt;margin-top:12.05pt;width:311.4pt;height:9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" filled="f" strokecolor="#1f4d78 [1604]" strokeweight="1pt">
                <v:stroke joinstyle="miter"/>
              </v:roundrect>
            </w:pict>
          </mc:Fallback>
        </mc:AlternateContent>
      </w:r>
    </w:p>
    <w:p w:rsidR="009B058A" w:rsidRPr="009B058A" w:rsidRDefault="009B058A" w:rsidP="009B058A">
      <w:pPr>
        <w:spacing w:line="360" w:lineRule="exact"/>
        <w:ind w:leftChars="200" w:left="568"/>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〇●〇</w:t>
      </w:r>
      <w:r w:rsidRPr="009B058A">
        <w:rPr>
          <w:rFonts w:ascii="HG丸ｺﾞｼｯｸM-PRO" w:eastAsia="HG丸ｺﾞｼｯｸM-PRO" w:hAnsi="HG丸ｺﾞｼｯｸM-PRO" w:hint="eastAsia"/>
          <w:szCs w:val="24"/>
        </w:rPr>
        <w:t>お問い合わせ先</w:t>
      </w:r>
      <w:r>
        <w:rPr>
          <w:rFonts w:ascii="HG丸ｺﾞｼｯｸM-PRO" w:eastAsia="HG丸ｺﾞｼｯｸM-PRO" w:hAnsi="HG丸ｺﾞｼｯｸM-PRO" w:hint="eastAsia"/>
          <w:szCs w:val="24"/>
        </w:rPr>
        <w:t>〇●〇</w:t>
      </w:r>
    </w:p>
    <w:p w:rsidR="009B058A" w:rsidRPr="009B058A" w:rsidRDefault="009B058A" w:rsidP="009B058A">
      <w:pPr>
        <w:spacing w:line="360" w:lineRule="exact"/>
        <w:ind w:leftChars="200" w:left="568"/>
        <w:jc w:val="center"/>
        <w:rPr>
          <w:rFonts w:ascii="HG丸ｺﾞｼｯｸM-PRO" w:eastAsia="HG丸ｺﾞｼｯｸM-PRO" w:hAnsi="HG丸ｺﾞｼｯｸM-PRO"/>
          <w:sz w:val="22"/>
        </w:rPr>
      </w:pPr>
      <w:r w:rsidRPr="009B058A">
        <w:rPr>
          <w:rFonts w:ascii="HG丸ｺﾞｼｯｸM-PRO" w:eastAsia="HG丸ｺﾞｼｯｸM-PRO" w:hAnsi="HG丸ｺﾞｼｯｸM-PRO" w:hint="eastAsia"/>
          <w:sz w:val="22"/>
        </w:rPr>
        <w:t>北名古屋市役所　財務部　税務課</w:t>
      </w:r>
    </w:p>
    <w:p w:rsidR="009B058A" w:rsidRPr="009B058A" w:rsidRDefault="009B058A" w:rsidP="009B058A">
      <w:pPr>
        <w:spacing w:line="360" w:lineRule="exact"/>
        <w:ind w:leftChars="200" w:left="568"/>
        <w:jc w:val="center"/>
        <w:rPr>
          <w:rFonts w:ascii="HG丸ｺﾞｼｯｸM-PRO" w:eastAsia="HG丸ｺﾞｼｯｸM-PRO" w:hAnsi="HG丸ｺﾞｼｯｸM-PRO"/>
          <w:sz w:val="22"/>
        </w:rPr>
      </w:pPr>
      <w:r w:rsidRPr="009B058A">
        <w:rPr>
          <w:rFonts w:ascii="HG丸ｺﾞｼｯｸM-PRO" w:eastAsia="HG丸ｺﾞｼｯｸM-PRO" w:hAnsi="HG丸ｺﾞｼｯｸM-PRO" w:hint="eastAsia"/>
          <w:sz w:val="22"/>
        </w:rPr>
        <w:t>個人市民税担当</w:t>
      </w:r>
    </w:p>
    <w:p w:rsidR="009B058A" w:rsidRPr="009B058A" w:rsidRDefault="009B058A" w:rsidP="009B058A">
      <w:pPr>
        <w:spacing w:line="360" w:lineRule="exact"/>
        <w:ind w:leftChars="200" w:left="568"/>
        <w:jc w:val="center"/>
        <w:rPr>
          <w:rFonts w:ascii="HG丸ｺﾞｼｯｸM-PRO" w:eastAsia="HG丸ｺﾞｼｯｸM-PRO" w:hAnsi="HG丸ｺﾞｼｯｸM-PRO"/>
          <w:sz w:val="22"/>
        </w:rPr>
      </w:pPr>
      <w:r w:rsidRPr="009B058A">
        <w:rPr>
          <w:rFonts w:ascii="HG丸ｺﾞｼｯｸM-PRO" w:eastAsia="HG丸ｺﾞｼｯｸM-PRO" w:hAnsi="HG丸ｺﾞｼｯｸM-PRO" w:hint="eastAsia"/>
          <w:sz w:val="22"/>
        </w:rPr>
        <w:t>電話0568-22-1111　内線</w:t>
      </w:r>
      <w:r w:rsidR="00266469">
        <w:rPr>
          <w:rFonts w:ascii="HG丸ｺﾞｼｯｸM-PRO" w:eastAsia="HG丸ｺﾞｼｯｸM-PRO" w:hAnsi="HG丸ｺﾞｼｯｸM-PRO" w:hint="eastAsia"/>
          <w:szCs w:val="24"/>
        </w:rPr>
        <w:t>224</w:t>
      </w:r>
      <w:r w:rsidR="00266469">
        <w:rPr>
          <w:rFonts w:ascii="HG丸ｺﾞｼｯｸM-PRO" w:eastAsia="HG丸ｺﾞｼｯｸM-PRO" w:hAnsi="HG丸ｺﾞｼｯｸM-PRO"/>
          <w:szCs w:val="24"/>
        </w:rPr>
        <w:t>8</w:t>
      </w:r>
      <w:r w:rsidR="00B71590">
        <w:rPr>
          <w:rFonts w:ascii="HG丸ｺﾞｼｯｸM-PRO" w:eastAsia="HG丸ｺﾞｼｯｸM-PRO" w:hAnsi="HG丸ｺﾞｼｯｸM-PRO" w:hint="eastAsia"/>
          <w:szCs w:val="24"/>
        </w:rPr>
        <w:t>，</w:t>
      </w:r>
      <w:r w:rsidR="00266469">
        <w:rPr>
          <w:rFonts w:ascii="HG丸ｺﾞｼｯｸM-PRO" w:eastAsia="HG丸ｺﾞｼｯｸM-PRO" w:hAnsi="HG丸ｺﾞｼｯｸM-PRO" w:hint="eastAsia"/>
          <w:szCs w:val="24"/>
        </w:rPr>
        <w:t>224</w:t>
      </w:r>
      <w:r w:rsidR="00266469">
        <w:rPr>
          <w:rFonts w:ascii="HG丸ｺﾞｼｯｸM-PRO" w:eastAsia="HG丸ｺﾞｼｯｸM-PRO" w:hAnsi="HG丸ｺﾞｼｯｸM-PRO"/>
          <w:szCs w:val="24"/>
        </w:rPr>
        <w:t>5</w:t>
      </w:r>
    </w:p>
    <w:sectPr w:rsidR="009B058A" w:rsidRPr="009B058A" w:rsidSect="00D36B60">
      <w:pgSz w:w="11906" w:h="16838" w:code="9"/>
      <w:pgMar w:top="454" w:right="964" w:bottom="454" w:left="964" w:header="851" w:footer="992" w:gutter="0"/>
      <w:cols w:space="425"/>
      <w:docGrid w:type="linesAndChars" w:linePitch="457" w:charSpace="9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779" w:rsidRDefault="00264779" w:rsidP="00CF7EB1">
      <w:r>
        <w:separator/>
      </w:r>
    </w:p>
  </w:endnote>
  <w:endnote w:type="continuationSeparator" w:id="0">
    <w:p w:rsidR="00264779" w:rsidRDefault="00264779" w:rsidP="00CF7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779" w:rsidRDefault="00264779" w:rsidP="00CF7EB1">
      <w:r>
        <w:separator/>
      </w:r>
    </w:p>
  </w:footnote>
  <w:footnote w:type="continuationSeparator" w:id="0">
    <w:p w:rsidR="00264779" w:rsidRDefault="00264779" w:rsidP="00CF7E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efaultTabStop w:val="840"/>
  <w:drawingGridHorizontalSpacing w:val="142"/>
  <w:drawingGridVerticalSpacing w:val="45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AFA"/>
    <w:rsid w:val="0001218C"/>
    <w:rsid w:val="00026275"/>
    <w:rsid w:val="00042E82"/>
    <w:rsid w:val="00102A2E"/>
    <w:rsid w:val="001207B4"/>
    <w:rsid w:val="00135919"/>
    <w:rsid w:val="00264779"/>
    <w:rsid w:val="00266469"/>
    <w:rsid w:val="00286E61"/>
    <w:rsid w:val="00356C68"/>
    <w:rsid w:val="00371CE8"/>
    <w:rsid w:val="004038B1"/>
    <w:rsid w:val="00426C9E"/>
    <w:rsid w:val="0045046C"/>
    <w:rsid w:val="00456395"/>
    <w:rsid w:val="00480BED"/>
    <w:rsid w:val="004960B0"/>
    <w:rsid w:val="004C53F8"/>
    <w:rsid w:val="004D01AE"/>
    <w:rsid w:val="004D470C"/>
    <w:rsid w:val="0053140D"/>
    <w:rsid w:val="005569F0"/>
    <w:rsid w:val="00566C4F"/>
    <w:rsid w:val="00575582"/>
    <w:rsid w:val="0058208E"/>
    <w:rsid w:val="005D3905"/>
    <w:rsid w:val="00637123"/>
    <w:rsid w:val="00677AFA"/>
    <w:rsid w:val="006D1E0E"/>
    <w:rsid w:val="0074515F"/>
    <w:rsid w:val="00765D50"/>
    <w:rsid w:val="007760C1"/>
    <w:rsid w:val="007918F9"/>
    <w:rsid w:val="007E4F03"/>
    <w:rsid w:val="008002F7"/>
    <w:rsid w:val="00806211"/>
    <w:rsid w:val="008861EB"/>
    <w:rsid w:val="00887D9C"/>
    <w:rsid w:val="008A6AB5"/>
    <w:rsid w:val="008D4A8E"/>
    <w:rsid w:val="008E3D88"/>
    <w:rsid w:val="00932BD7"/>
    <w:rsid w:val="0096610C"/>
    <w:rsid w:val="0099705A"/>
    <w:rsid w:val="009A33E9"/>
    <w:rsid w:val="009B058A"/>
    <w:rsid w:val="009C5520"/>
    <w:rsid w:val="009F203E"/>
    <w:rsid w:val="00A23FD3"/>
    <w:rsid w:val="00AE246A"/>
    <w:rsid w:val="00AF28AC"/>
    <w:rsid w:val="00B3434F"/>
    <w:rsid w:val="00B71590"/>
    <w:rsid w:val="00BC7C35"/>
    <w:rsid w:val="00BF4CB8"/>
    <w:rsid w:val="00C216EA"/>
    <w:rsid w:val="00C33822"/>
    <w:rsid w:val="00C57E66"/>
    <w:rsid w:val="00CA602A"/>
    <w:rsid w:val="00CF7EB1"/>
    <w:rsid w:val="00D36B60"/>
    <w:rsid w:val="00D63BEA"/>
    <w:rsid w:val="00D86329"/>
    <w:rsid w:val="00E45890"/>
    <w:rsid w:val="00E552BD"/>
    <w:rsid w:val="00EC7A41"/>
    <w:rsid w:val="00EE0E74"/>
    <w:rsid w:val="00EF3460"/>
    <w:rsid w:val="00F51414"/>
    <w:rsid w:val="00F90C98"/>
    <w:rsid w:val="00FA7426"/>
    <w:rsid w:val="00FB61AB"/>
    <w:rsid w:val="00FF6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E99B68D"/>
  <w15:chartTrackingRefBased/>
  <w15:docId w15:val="{658FEE02-81E6-461D-A0A5-35314463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1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610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610C"/>
    <w:rPr>
      <w:rFonts w:asciiTheme="majorHAnsi" w:eastAsiaTheme="majorEastAsia" w:hAnsiTheme="majorHAnsi" w:cstheme="majorBidi"/>
      <w:sz w:val="18"/>
      <w:szCs w:val="18"/>
    </w:rPr>
  </w:style>
  <w:style w:type="table" w:styleId="a5">
    <w:name w:val="Table Grid"/>
    <w:basedOn w:val="a1"/>
    <w:uiPriority w:val="39"/>
    <w:rsid w:val="009A3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D36B60"/>
    <w:rPr>
      <w:sz w:val="18"/>
      <w:szCs w:val="18"/>
    </w:rPr>
  </w:style>
  <w:style w:type="paragraph" w:styleId="a7">
    <w:name w:val="annotation text"/>
    <w:basedOn w:val="a"/>
    <w:link w:val="a8"/>
    <w:uiPriority w:val="99"/>
    <w:semiHidden/>
    <w:unhideWhenUsed/>
    <w:rsid w:val="00D36B60"/>
    <w:pPr>
      <w:jc w:val="left"/>
    </w:pPr>
  </w:style>
  <w:style w:type="character" w:customStyle="1" w:styleId="a8">
    <w:name w:val="コメント文字列 (文字)"/>
    <w:basedOn w:val="a0"/>
    <w:link w:val="a7"/>
    <w:uiPriority w:val="99"/>
    <w:semiHidden/>
    <w:rsid w:val="00D36B60"/>
  </w:style>
  <w:style w:type="paragraph" w:styleId="a9">
    <w:name w:val="annotation subject"/>
    <w:basedOn w:val="a7"/>
    <w:next w:val="a7"/>
    <w:link w:val="aa"/>
    <w:uiPriority w:val="99"/>
    <w:semiHidden/>
    <w:unhideWhenUsed/>
    <w:rsid w:val="00D36B60"/>
    <w:rPr>
      <w:b/>
      <w:bCs/>
    </w:rPr>
  </w:style>
  <w:style w:type="character" w:customStyle="1" w:styleId="aa">
    <w:name w:val="コメント内容 (文字)"/>
    <w:basedOn w:val="a8"/>
    <w:link w:val="a9"/>
    <w:uiPriority w:val="99"/>
    <w:semiHidden/>
    <w:rsid w:val="00D36B60"/>
    <w:rPr>
      <w:b/>
      <w:bCs/>
    </w:rPr>
  </w:style>
  <w:style w:type="paragraph" w:styleId="ab">
    <w:name w:val="header"/>
    <w:basedOn w:val="a"/>
    <w:link w:val="ac"/>
    <w:uiPriority w:val="99"/>
    <w:unhideWhenUsed/>
    <w:rsid w:val="00CF7EB1"/>
    <w:pPr>
      <w:tabs>
        <w:tab w:val="center" w:pos="4252"/>
        <w:tab w:val="right" w:pos="8504"/>
      </w:tabs>
      <w:snapToGrid w:val="0"/>
    </w:pPr>
  </w:style>
  <w:style w:type="character" w:customStyle="1" w:styleId="ac">
    <w:name w:val="ヘッダー (文字)"/>
    <w:basedOn w:val="a0"/>
    <w:link w:val="ab"/>
    <w:uiPriority w:val="99"/>
    <w:rsid w:val="00CF7EB1"/>
  </w:style>
  <w:style w:type="paragraph" w:styleId="ad">
    <w:name w:val="footer"/>
    <w:basedOn w:val="a"/>
    <w:link w:val="ae"/>
    <w:uiPriority w:val="99"/>
    <w:unhideWhenUsed/>
    <w:rsid w:val="00CF7EB1"/>
    <w:pPr>
      <w:tabs>
        <w:tab w:val="center" w:pos="4252"/>
        <w:tab w:val="right" w:pos="8504"/>
      </w:tabs>
      <w:snapToGrid w:val="0"/>
    </w:pPr>
  </w:style>
  <w:style w:type="character" w:customStyle="1" w:styleId="ae">
    <w:name w:val="フッター (文字)"/>
    <w:basedOn w:val="a0"/>
    <w:link w:val="ad"/>
    <w:uiPriority w:val="99"/>
    <w:rsid w:val="00CF7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9600F-DEBB-4DB5-9CEC-AC30421D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421</Words>
  <Characters>2404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神野 麻依子</dc:creator>
  <cp:keywords/>
  <dc:description/>
  <cp:lastModifiedBy>柳 勝也</cp:lastModifiedBy>
  <cp:revision>7</cp:revision>
  <cp:lastPrinted>2021-12-02T02:52:00Z</cp:lastPrinted>
  <dcterms:created xsi:type="dcterms:W3CDTF">2021-12-02T02:56:00Z</dcterms:created>
  <dcterms:modified xsi:type="dcterms:W3CDTF">2021-12-22T01:16:00Z</dcterms:modified>
</cp:coreProperties>
</file>