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CB" w:rsidRDefault="00953F90" w:rsidP="008B7F85">
      <w:pPr>
        <w:jc w:val="center"/>
        <w:rPr>
          <w:b/>
          <w:sz w:val="28"/>
        </w:rPr>
      </w:pPr>
      <w:r>
        <w:rPr>
          <w:rFonts w:hint="eastAsia"/>
          <w:b/>
          <w:sz w:val="28"/>
        </w:rPr>
        <w:t>北名古屋市</w:t>
      </w:r>
      <w:r w:rsidR="008B7F85" w:rsidRPr="006B03E2">
        <w:rPr>
          <w:rFonts w:hint="eastAsia"/>
          <w:b/>
          <w:sz w:val="28"/>
        </w:rPr>
        <w:t>地域包括支援センター運営</w:t>
      </w:r>
      <w:r w:rsidR="00A00397">
        <w:rPr>
          <w:rFonts w:hint="eastAsia"/>
          <w:b/>
          <w:sz w:val="28"/>
        </w:rPr>
        <w:t>業務</w:t>
      </w:r>
      <w:r w:rsidR="008B7F85" w:rsidRPr="006B03E2">
        <w:rPr>
          <w:rFonts w:hint="eastAsia"/>
          <w:b/>
          <w:sz w:val="28"/>
        </w:rPr>
        <w:t>委託仕様書</w:t>
      </w:r>
    </w:p>
    <w:p w:rsidR="006B03E2" w:rsidRDefault="006B03E2" w:rsidP="006B03E2">
      <w:pPr>
        <w:rPr>
          <w:b/>
          <w:sz w:val="28"/>
        </w:rPr>
      </w:pPr>
    </w:p>
    <w:p w:rsidR="006B03E2" w:rsidRDefault="00953F90" w:rsidP="006B03E2">
      <w:pPr>
        <w:rPr>
          <w:sz w:val="24"/>
        </w:rPr>
      </w:pPr>
      <w:r>
        <w:rPr>
          <w:rFonts w:hint="eastAsia"/>
          <w:sz w:val="24"/>
        </w:rPr>
        <w:t xml:space="preserve">　本仕様書は、</w:t>
      </w:r>
      <w:r w:rsidR="006B03E2">
        <w:rPr>
          <w:rFonts w:hint="eastAsia"/>
          <w:sz w:val="24"/>
        </w:rPr>
        <w:t>地域包括支援センター</w:t>
      </w:r>
      <w:r w:rsidR="00F87454">
        <w:rPr>
          <w:rFonts w:hint="eastAsia"/>
          <w:sz w:val="24"/>
        </w:rPr>
        <w:t>（以下「センター」という。）の</w:t>
      </w:r>
      <w:r w:rsidR="006B03E2">
        <w:rPr>
          <w:rFonts w:hint="eastAsia"/>
          <w:sz w:val="24"/>
        </w:rPr>
        <w:t>運営に関し、必要な事項を定めるものとする。</w:t>
      </w:r>
    </w:p>
    <w:p w:rsidR="006B03E2" w:rsidRDefault="006B03E2" w:rsidP="006B03E2">
      <w:pPr>
        <w:rPr>
          <w:sz w:val="24"/>
        </w:rPr>
      </w:pPr>
    </w:p>
    <w:p w:rsidR="006B03E2" w:rsidRDefault="006B03E2" w:rsidP="006B03E2">
      <w:pPr>
        <w:rPr>
          <w:sz w:val="24"/>
        </w:rPr>
      </w:pPr>
      <w:r>
        <w:rPr>
          <w:rFonts w:hint="eastAsia"/>
          <w:sz w:val="24"/>
        </w:rPr>
        <w:t>１</w:t>
      </w:r>
      <w:r w:rsidR="00953F90">
        <w:rPr>
          <w:rFonts w:hint="eastAsia"/>
          <w:sz w:val="24"/>
        </w:rPr>
        <w:t xml:space="preserve">　</w:t>
      </w:r>
      <w:r>
        <w:rPr>
          <w:rFonts w:hint="eastAsia"/>
          <w:sz w:val="24"/>
        </w:rPr>
        <w:t>件名</w:t>
      </w:r>
    </w:p>
    <w:p w:rsidR="006B03E2" w:rsidRDefault="006B03E2" w:rsidP="006B03E2">
      <w:pPr>
        <w:rPr>
          <w:sz w:val="24"/>
        </w:rPr>
      </w:pPr>
      <w:r>
        <w:rPr>
          <w:rFonts w:hint="eastAsia"/>
          <w:sz w:val="24"/>
        </w:rPr>
        <w:t xml:space="preserve">　　北名古屋市地域包括支援センター運営業務委託</w:t>
      </w:r>
    </w:p>
    <w:p w:rsidR="006B03E2" w:rsidRPr="006B03E2" w:rsidRDefault="006B03E2" w:rsidP="006B03E2">
      <w:pPr>
        <w:rPr>
          <w:sz w:val="24"/>
        </w:rPr>
      </w:pPr>
    </w:p>
    <w:p w:rsidR="006B03E2" w:rsidRDefault="006B03E2" w:rsidP="006B03E2">
      <w:pPr>
        <w:rPr>
          <w:sz w:val="24"/>
        </w:rPr>
      </w:pPr>
      <w:r>
        <w:rPr>
          <w:rFonts w:hint="eastAsia"/>
          <w:sz w:val="24"/>
        </w:rPr>
        <w:t>２</w:t>
      </w:r>
      <w:r w:rsidR="00953F90">
        <w:rPr>
          <w:rFonts w:hint="eastAsia"/>
          <w:sz w:val="24"/>
        </w:rPr>
        <w:t xml:space="preserve">　</w:t>
      </w:r>
      <w:r>
        <w:rPr>
          <w:rFonts w:hint="eastAsia"/>
          <w:sz w:val="24"/>
        </w:rPr>
        <w:t>委託期間</w:t>
      </w:r>
    </w:p>
    <w:p w:rsidR="006B03E2" w:rsidRDefault="00D20E06" w:rsidP="00C53F0B">
      <w:pPr>
        <w:ind w:left="284" w:hangingChars="100" w:hanging="284"/>
        <w:rPr>
          <w:sz w:val="24"/>
        </w:rPr>
      </w:pPr>
      <w:r>
        <w:rPr>
          <w:rFonts w:hint="eastAsia"/>
          <w:sz w:val="24"/>
        </w:rPr>
        <w:t xml:space="preserve">　　</w:t>
      </w:r>
      <w:r w:rsidR="00C94DC7" w:rsidRPr="00077565">
        <w:rPr>
          <w:rFonts w:hint="eastAsia"/>
          <w:sz w:val="24"/>
        </w:rPr>
        <w:t>平成３０年６</w:t>
      </w:r>
      <w:r w:rsidRPr="00077565">
        <w:rPr>
          <w:rFonts w:hint="eastAsia"/>
          <w:sz w:val="24"/>
        </w:rPr>
        <w:t>月１日</w:t>
      </w:r>
      <w:r>
        <w:rPr>
          <w:rFonts w:hint="eastAsia"/>
          <w:sz w:val="24"/>
        </w:rPr>
        <w:t>から平成３</w:t>
      </w:r>
      <w:r w:rsidR="00452453">
        <w:rPr>
          <w:rFonts w:hint="eastAsia"/>
          <w:sz w:val="24"/>
        </w:rPr>
        <w:t>１年３</w:t>
      </w:r>
      <w:r w:rsidR="00A937C3">
        <w:rPr>
          <w:rFonts w:hint="eastAsia"/>
          <w:sz w:val="24"/>
        </w:rPr>
        <w:t>月３１日までとする。</w:t>
      </w:r>
    </w:p>
    <w:p w:rsidR="006B03E2" w:rsidRDefault="00642E8F" w:rsidP="00A00397">
      <w:pPr>
        <w:ind w:firstLineChars="100" w:firstLine="284"/>
        <w:rPr>
          <w:sz w:val="24"/>
        </w:rPr>
      </w:pPr>
      <w:r w:rsidRPr="00077565">
        <w:rPr>
          <w:rFonts w:hint="eastAsia"/>
          <w:sz w:val="24"/>
        </w:rPr>
        <w:t xml:space="preserve">　</w:t>
      </w:r>
      <w:r w:rsidR="00C94DC7" w:rsidRPr="00077565">
        <w:rPr>
          <w:rFonts w:hint="eastAsia"/>
          <w:sz w:val="24"/>
        </w:rPr>
        <w:t>平成３０年７</w:t>
      </w:r>
      <w:r w:rsidRPr="00077565">
        <w:rPr>
          <w:rFonts w:hint="eastAsia"/>
          <w:sz w:val="24"/>
        </w:rPr>
        <w:t>月１日</w:t>
      </w:r>
      <w:r w:rsidR="000D59E4" w:rsidRPr="00077565">
        <w:rPr>
          <w:rFonts w:hint="eastAsia"/>
          <w:sz w:val="24"/>
        </w:rPr>
        <w:t>から</w:t>
      </w:r>
      <w:r w:rsidR="000D59E4">
        <w:rPr>
          <w:rFonts w:hint="eastAsia"/>
          <w:sz w:val="24"/>
        </w:rPr>
        <w:t>事業を開始する。</w:t>
      </w:r>
    </w:p>
    <w:p w:rsidR="000D59E4" w:rsidRPr="00C53F0B" w:rsidRDefault="000D59E4" w:rsidP="006B03E2">
      <w:pPr>
        <w:rPr>
          <w:sz w:val="24"/>
        </w:rPr>
      </w:pPr>
    </w:p>
    <w:p w:rsidR="006B03E2" w:rsidRDefault="006B03E2" w:rsidP="006B03E2">
      <w:pPr>
        <w:rPr>
          <w:sz w:val="24"/>
        </w:rPr>
      </w:pPr>
      <w:r>
        <w:rPr>
          <w:rFonts w:hint="eastAsia"/>
          <w:sz w:val="24"/>
        </w:rPr>
        <w:t>３</w:t>
      </w:r>
      <w:r w:rsidR="00953F90">
        <w:rPr>
          <w:rFonts w:hint="eastAsia"/>
          <w:sz w:val="24"/>
        </w:rPr>
        <w:t xml:space="preserve">　</w:t>
      </w:r>
      <w:r>
        <w:rPr>
          <w:rFonts w:hint="eastAsia"/>
          <w:sz w:val="24"/>
        </w:rPr>
        <w:t>担当圏域及び名称</w:t>
      </w:r>
    </w:p>
    <w:p w:rsidR="000D59E4" w:rsidRDefault="006B03E2" w:rsidP="000D59E4">
      <w:pPr>
        <w:ind w:left="284" w:hangingChars="100" w:hanging="284"/>
        <w:rPr>
          <w:sz w:val="24"/>
        </w:rPr>
      </w:pPr>
      <w:r>
        <w:rPr>
          <w:rFonts w:hint="eastAsia"/>
          <w:sz w:val="24"/>
        </w:rPr>
        <w:t xml:space="preserve">　　担当圏域は北名古屋市地区</w:t>
      </w:r>
      <w:r w:rsidR="00A937C3">
        <w:rPr>
          <w:rFonts w:hint="eastAsia"/>
          <w:sz w:val="24"/>
        </w:rPr>
        <w:t>内下記地区</w:t>
      </w:r>
      <w:r>
        <w:rPr>
          <w:rFonts w:hint="eastAsia"/>
          <w:sz w:val="24"/>
        </w:rPr>
        <w:t>とし、名称を「北名古屋市</w:t>
      </w:r>
      <w:r w:rsidR="00C94DC7" w:rsidRPr="00C94DC7">
        <w:rPr>
          <w:rFonts w:hint="eastAsia"/>
          <w:sz w:val="24"/>
        </w:rPr>
        <w:t>西北</w:t>
      </w:r>
      <w:r w:rsidR="00BF7BFE">
        <w:rPr>
          <w:rFonts w:hint="eastAsia"/>
          <w:sz w:val="24"/>
        </w:rPr>
        <w:t>地区</w:t>
      </w:r>
      <w:r>
        <w:rPr>
          <w:rFonts w:hint="eastAsia"/>
          <w:sz w:val="24"/>
        </w:rPr>
        <w:t>地域包括</w:t>
      </w:r>
      <w:r w:rsidR="000D59E4">
        <w:rPr>
          <w:rFonts w:hint="eastAsia"/>
          <w:sz w:val="24"/>
        </w:rPr>
        <w:t>支援</w:t>
      </w:r>
      <w:r>
        <w:rPr>
          <w:rFonts w:hint="eastAsia"/>
          <w:sz w:val="24"/>
        </w:rPr>
        <w:t>センター」</w:t>
      </w:r>
      <w:r w:rsidR="00C94DC7">
        <w:rPr>
          <w:rFonts w:hint="eastAsia"/>
          <w:sz w:val="24"/>
        </w:rPr>
        <w:t>「北名古屋市西南</w:t>
      </w:r>
      <w:r w:rsidR="00BF7BFE">
        <w:rPr>
          <w:rFonts w:hint="eastAsia"/>
          <w:sz w:val="24"/>
        </w:rPr>
        <w:t>地区</w:t>
      </w:r>
      <w:r w:rsidR="00C94DC7">
        <w:rPr>
          <w:rFonts w:hint="eastAsia"/>
          <w:sz w:val="24"/>
        </w:rPr>
        <w:t>地域包括支援センター」</w:t>
      </w:r>
      <w:r>
        <w:rPr>
          <w:rFonts w:hint="eastAsia"/>
          <w:sz w:val="24"/>
        </w:rPr>
        <w:t>とする。</w:t>
      </w:r>
    </w:p>
    <w:tbl>
      <w:tblPr>
        <w:tblStyle w:val="a7"/>
        <w:tblW w:w="9180" w:type="dxa"/>
        <w:tblLook w:val="04A0" w:firstRow="1" w:lastRow="0" w:firstColumn="1" w:lastColumn="0" w:noHBand="0" w:noVBand="1"/>
      </w:tblPr>
      <w:tblGrid>
        <w:gridCol w:w="1101"/>
        <w:gridCol w:w="2693"/>
        <w:gridCol w:w="2693"/>
        <w:gridCol w:w="2693"/>
      </w:tblGrid>
      <w:tr w:rsidR="00D20E06" w:rsidTr="00D20E06">
        <w:tc>
          <w:tcPr>
            <w:tcW w:w="1101" w:type="dxa"/>
          </w:tcPr>
          <w:p w:rsidR="00D20E06" w:rsidRDefault="00D20E06" w:rsidP="00D20E06">
            <w:pPr>
              <w:jc w:val="center"/>
              <w:rPr>
                <w:sz w:val="24"/>
              </w:rPr>
            </w:pPr>
            <w:r>
              <w:rPr>
                <w:rFonts w:hint="eastAsia"/>
                <w:sz w:val="24"/>
              </w:rPr>
              <w:t>圏域</w:t>
            </w:r>
          </w:p>
        </w:tc>
        <w:tc>
          <w:tcPr>
            <w:tcW w:w="2693" w:type="dxa"/>
          </w:tcPr>
          <w:p w:rsidR="00D20E06" w:rsidRDefault="00D20E06" w:rsidP="00D20E06">
            <w:pPr>
              <w:jc w:val="center"/>
              <w:rPr>
                <w:sz w:val="24"/>
              </w:rPr>
            </w:pPr>
            <w:r>
              <w:rPr>
                <w:rFonts w:hint="eastAsia"/>
                <w:sz w:val="24"/>
              </w:rPr>
              <w:t>担当地区</w:t>
            </w:r>
          </w:p>
        </w:tc>
        <w:tc>
          <w:tcPr>
            <w:tcW w:w="2693" w:type="dxa"/>
          </w:tcPr>
          <w:p w:rsidR="00D20E06" w:rsidRPr="00D20E06" w:rsidRDefault="00D20E06" w:rsidP="00D20E06">
            <w:pPr>
              <w:jc w:val="center"/>
              <w:rPr>
                <w:rFonts w:asciiTheme="minorEastAsia" w:hAnsiTheme="minorEastAsia"/>
                <w:sz w:val="24"/>
              </w:rPr>
            </w:pPr>
            <w:r w:rsidRPr="00D20E06">
              <w:rPr>
                <w:rFonts w:asciiTheme="minorEastAsia" w:hAnsiTheme="minorEastAsia" w:hint="eastAsia"/>
                <w:sz w:val="24"/>
              </w:rPr>
              <w:t>高齢者数（</w:t>
            </w:r>
            <w:r w:rsidR="0098263E">
              <w:rPr>
                <w:rFonts w:asciiTheme="minorEastAsia" w:hAnsiTheme="minorEastAsia" w:hint="eastAsia"/>
                <w:sz w:val="24"/>
              </w:rPr>
              <w:t>29.12</w:t>
            </w:r>
            <w:r w:rsidRPr="00D20E06">
              <w:rPr>
                <w:rFonts w:asciiTheme="minorEastAsia" w:hAnsiTheme="minorEastAsia" w:hint="eastAsia"/>
                <w:sz w:val="24"/>
              </w:rPr>
              <w:t>末）</w:t>
            </w:r>
          </w:p>
        </w:tc>
        <w:tc>
          <w:tcPr>
            <w:tcW w:w="2693" w:type="dxa"/>
          </w:tcPr>
          <w:p w:rsidR="00D20E06" w:rsidRPr="00D20E06" w:rsidRDefault="00D20E06" w:rsidP="00D20E06">
            <w:pPr>
              <w:jc w:val="center"/>
              <w:rPr>
                <w:rFonts w:asciiTheme="minorEastAsia" w:hAnsiTheme="minorEastAsia"/>
                <w:sz w:val="24"/>
              </w:rPr>
            </w:pPr>
            <w:r w:rsidRPr="00D20E06">
              <w:rPr>
                <w:rFonts w:asciiTheme="minorEastAsia" w:hAnsiTheme="minorEastAsia" w:hint="eastAsia"/>
                <w:sz w:val="24"/>
              </w:rPr>
              <w:t>ｹｱﾏﾈｼﾞﾒﾝﾄ数（</w:t>
            </w:r>
            <w:r w:rsidR="00C94FAD">
              <w:rPr>
                <w:rFonts w:asciiTheme="minorEastAsia" w:hAnsiTheme="minorEastAsia" w:hint="eastAsia"/>
                <w:sz w:val="24"/>
              </w:rPr>
              <w:t>30.</w:t>
            </w:r>
            <w:r w:rsidR="0098263E">
              <w:rPr>
                <w:rFonts w:asciiTheme="minorEastAsia" w:hAnsiTheme="minorEastAsia" w:hint="eastAsia"/>
                <w:sz w:val="24"/>
              </w:rPr>
              <w:t>2</w:t>
            </w:r>
            <w:r w:rsidRPr="00D20E06">
              <w:rPr>
                <w:rFonts w:asciiTheme="minorEastAsia" w:hAnsiTheme="minorEastAsia" w:hint="eastAsia"/>
                <w:sz w:val="24"/>
              </w:rPr>
              <w:t>）</w:t>
            </w:r>
          </w:p>
        </w:tc>
      </w:tr>
      <w:tr w:rsidR="00D20E06" w:rsidTr="00A00397">
        <w:tc>
          <w:tcPr>
            <w:tcW w:w="1101" w:type="dxa"/>
          </w:tcPr>
          <w:p w:rsidR="00D20E06" w:rsidRDefault="00D20E06" w:rsidP="00601CB9">
            <w:pPr>
              <w:rPr>
                <w:sz w:val="24"/>
              </w:rPr>
            </w:pPr>
            <w:r>
              <w:rPr>
                <w:rFonts w:hint="eastAsia"/>
                <w:sz w:val="24"/>
              </w:rPr>
              <w:t>西北</w:t>
            </w:r>
          </w:p>
        </w:tc>
        <w:tc>
          <w:tcPr>
            <w:tcW w:w="2693" w:type="dxa"/>
          </w:tcPr>
          <w:p w:rsidR="00D20E06" w:rsidRDefault="00D20E06" w:rsidP="00601CB9">
            <w:pPr>
              <w:rPr>
                <w:sz w:val="24"/>
              </w:rPr>
            </w:pPr>
            <w:r>
              <w:rPr>
                <w:rFonts w:hint="eastAsia"/>
                <w:sz w:val="24"/>
              </w:rPr>
              <w:t>弥勒寺・徳重・鍛冶ケ一色・法成寺・北野・山之腰・宇福寺</w:t>
            </w:r>
            <w:r w:rsidR="00A00397">
              <w:rPr>
                <w:rFonts w:hint="eastAsia"/>
                <w:sz w:val="24"/>
              </w:rPr>
              <w:t>・石橋・中之郷</w:t>
            </w:r>
          </w:p>
        </w:tc>
        <w:tc>
          <w:tcPr>
            <w:tcW w:w="2693" w:type="dxa"/>
            <w:vAlign w:val="center"/>
          </w:tcPr>
          <w:p w:rsidR="00D20E06" w:rsidRPr="0098263E" w:rsidRDefault="00A00397" w:rsidP="00A00397">
            <w:pPr>
              <w:jc w:val="center"/>
              <w:rPr>
                <w:sz w:val="24"/>
              </w:rPr>
            </w:pPr>
            <w:r w:rsidRPr="0098263E">
              <w:rPr>
                <w:rFonts w:hint="eastAsia"/>
                <w:sz w:val="24"/>
              </w:rPr>
              <w:t>３，８４３</w:t>
            </w:r>
            <w:r w:rsidR="00D20E06" w:rsidRPr="0098263E">
              <w:rPr>
                <w:rFonts w:hint="eastAsia"/>
                <w:sz w:val="24"/>
              </w:rPr>
              <w:t>人</w:t>
            </w:r>
          </w:p>
        </w:tc>
        <w:tc>
          <w:tcPr>
            <w:tcW w:w="2693" w:type="dxa"/>
            <w:vAlign w:val="center"/>
          </w:tcPr>
          <w:p w:rsidR="00D20E06" w:rsidRPr="0098263E" w:rsidRDefault="00C94FAD" w:rsidP="00A00397">
            <w:pPr>
              <w:jc w:val="center"/>
              <w:rPr>
                <w:sz w:val="24"/>
              </w:rPr>
            </w:pPr>
            <w:r>
              <w:rPr>
                <w:rFonts w:hint="eastAsia"/>
                <w:sz w:val="24"/>
              </w:rPr>
              <w:t>１０３</w:t>
            </w:r>
            <w:r w:rsidR="00D20E06" w:rsidRPr="0098263E">
              <w:rPr>
                <w:rFonts w:hint="eastAsia"/>
                <w:sz w:val="24"/>
              </w:rPr>
              <w:t>件</w:t>
            </w:r>
          </w:p>
          <w:p w:rsidR="00D20E06" w:rsidRPr="0098263E" w:rsidRDefault="0098263E" w:rsidP="00A00397">
            <w:pPr>
              <w:jc w:val="center"/>
              <w:rPr>
                <w:sz w:val="24"/>
              </w:rPr>
            </w:pPr>
            <w:r w:rsidRPr="0098263E">
              <w:rPr>
                <w:rFonts w:hint="eastAsia"/>
                <w:sz w:val="24"/>
              </w:rPr>
              <w:t>（直担</w:t>
            </w:r>
            <w:r w:rsidR="00C94FAD">
              <w:rPr>
                <w:rFonts w:hint="eastAsia"/>
                <w:sz w:val="24"/>
              </w:rPr>
              <w:t>１２</w:t>
            </w:r>
            <w:r w:rsidRPr="0098263E">
              <w:rPr>
                <w:rFonts w:hint="eastAsia"/>
                <w:sz w:val="24"/>
              </w:rPr>
              <w:t>件</w:t>
            </w:r>
            <w:r w:rsidR="00D20E06" w:rsidRPr="0098263E">
              <w:rPr>
                <w:rFonts w:hint="eastAsia"/>
                <w:sz w:val="24"/>
              </w:rPr>
              <w:t>）</w:t>
            </w:r>
          </w:p>
        </w:tc>
      </w:tr>
      <w:tr w:rsidR="00D20E06" w:rsidTr="00A00397">
        <w:tc>
          <w:tcPr>
            <w:tcW w:w="1101" w:type="dxa"/>
          </w:tcPr>
          <w:p w:rsidR="00D20E06" w:rsidRDefault="00D20E06" w:rsidP="00601CB9">
            <w:pPr>
              <w:rPr>
                <w:sz w:val="24"/>
              </w:rPr>
            </w:pPr>
            <w:r>
              <w:rPr>
                <w:rFonts w:hint="eastAsia"/>
                <w:sz w:val="24"/>
              </w:rPr>
              <w:t>西南</w:t>
            </w:r>
          </w:p>
        </w:tc>
        <w:tc>
          <w:tcPr>
            <w:tcW w:w="2693" w:type="dxa"/>
          </w:tcPr>
          <w:p w:rsidR="00D20E06" w:rsidRDefault="00C94DC7" w:rsidP="00A00397">
            <w:pPr>
              <w:rPr>
                <w:sz w:val="24"/>
              </w:rPr>
            </w:pPr>
            <w:r>
              <w:rPr>
                <w:rFonts w:hint="eastAsia"/>
                <w:sz w:val="24"/>
              </w:rPr>
              <w:t>西之保・</w:t>
            </w:r>
            <w:r w:rsidR="00D20E06">
              <w:rPr>
                <w:rFonts w:hint="eastAsia"/>
                <w:sz w:val="24"/>
              </w:rPr>
              <w:t>駅前・九之坪・加島新田・野崎・沖村</w:t>
            </w:r>
          </w:p>
        </w:tc>
        <w:tc>
          <w:tcPr>
            <w:tcW w:w="2693" w:type="dxa"/>
            <w:vAlign w:val="center"/>
          </w:tcPr>
          <w:p w:rsidR="00D20E06" w:rsidRPr="0098263E" w:rsidRDefault="00A00397" w:rsidP="00A00397">
            <w:pPr>
              <w:jc w:val="center"/>
              <w:rPr>
                <w:sz w:val="24"/>
              </w:rPr>
            </w:pPr>
            <w:r w:rsidRPr="0098263E">
              <w:rPr>
                <w:rFonts w:hint="eastAsia"/>
                <w:sz w:val="24"/>
              </w:rPr>
              <w:t>４，４６０</w:t>
            </w:r>
            <w:r w:rsidR="00D20E06" w:rsidRPr="0098263E">
              <w:rPr>
                <w:rFonts w:hint="eastAsia"/>
                <w:sz w:val="24"/>
              </w:rPr>
              <w:t>人</w:t>
            </w:r>
          </w:p>
        </w:tc>
        <w:tc>
          <w:tcPr>
            <w:tcW w:w="2693" w:type="dxa"/>
            <w:vAlign w:val="center"/>
          </w:tcPr>
          <w:p w:rsidR="00D20E06" w:rsidRPr="0098263E" w:rsidRDefault="00C94FAD" w:rsidP="00A00397">
            <w:pPr>
              <w:ind w:firstLineChars="100" w:firstLine="284"/>
              <w:jc w:val="center"/>
              <w:rPr>
                <w:sz w:val="24"/>
              </w:rPr>
            </w:pPr>
            <w:r>
              <w:rPr>
                <w:rFonts w:hint="eastAsia"/>
                <w:sz w:val="24"/>
              </w:rPr>
              <w:t>１３０</w:t>
            </w:r>
            <w:r w:rsidR="00D20E06" w:rsidRPr="0098263E">
              <w:rPr>
                <w:rFonts w:hint="eastAsia"/>
                <w:sz w:val="24"/>
              </w:rPr>
              <w:t>件</w:t>
            </w:r>
          </w:p>
          <w:p w:rsidR="00D20E06" w:rsidRPr="0098263E" w:rsidRDefault="0098263E" w:rsidP="00A00397">
            <w:pPr>
              <w:ind w:firstLineChars="100" w:firstLine="284"/>
              <w:jc w:val="center"/>
              <w:rPr>
                <w:sz w:val="24"/>
              </w:rPr>
            </w:pPr>
            <w:r w:rsidRPr="0098263E">
              <w:rPr>
                <w:rFonts w:hint="eastAsia"/>
                <w:sz w:val="24"/>
              </w:rPr>
              <w:t>（直担６件</w:t>
            </w:r>
            <w:r w:rsidR="00D20E06" w:rsidRPr="0098263E">
              <w:rPr>
                <w:rFonts w:hint="eastAsia"/>
                <w:sz w:val="24"/>
              </w:rPr>
              <w:t>）</w:t>
            </w:r>
          </w:p>
        </w:tc>
      </w:tr>
    </w:tbl>
    <w:p w:rsidR="006B03E2" w:rsidRDefault="006B03E2" w:rsidP="006B03E2">
      <w:pPr>
        <w:rPr>
          <w:sz w:val="24"/>
        </w:rPr>
      </w:pPr>
    </w:p>
    <w:p w:rsidR="006B03E2" w:rsidRDefault="00953F90" w:rsidP="006B03E2">
      <w:pPr>
        <w:rPr>
          <w:sz w:val="24"/>
        </w:rPr>
      </w:pPr>
      <w:r>
        <w:rPr>
          <w:rFonts w:hint="eastAsia"/>
          <w:sz w:val="24"/>
        </w:rPr>
        <w:t xml:space="preserve">４　</w:t>
      </w:r>
      <w:r w:rsidR="00D850F1">
        <w:rPr>
          <w:rFonts w:hint="eastAsia"/>
          <w:sz w:val="24"/>
        </w:rPr>
        <w:t>設置場所</w:t>
      </w:r>
    </w:p>
    <w:p w:rsidR="00F87454" w:rsidRDefault="00D850F1" w:rsidP="00F87454">
      <w:pPr>
        <w:rPr>
          <w:sz w:val="24"/>
        </w:rPr>
      </w:pPr>
      <w:r>
        <w:rPr>
          <w:rFonts w:hint="eastAsia"/>
          <w:sz w:val="24"/>
        </w:rPr>
        <w:t xml:space="preserve">　　センターの設置場所は、</w:t>
      </w:r>
      <w:r w:rsidR="00F87454">
        <w:rPr>
          <w:rFonts w:hint="eastAsia"/>
          <w:sz w:val="24"/>
        </w:rPr>
        <w:t>公募圏域</w:t>
      </w:r>
      <w:r>
        <w:rPr>
          <w:rFonts w:hint="eastAsia"/>
          <w:sz w:val="24"/>
        </w:rPr>
        <w:t>内で高齢者</w:t>
      </w:r>
      <w:r w:rsidR="00F87454">
        <w:rPr>
          <w:rFonts w:hint="eastAsia"/>
          <w:sz w:val="24"/>
        </w:rPr>
        <w:t>等</w:t>
      </w:r>
      <w:r>
        <w:rPr>
          <w:rFonts w:hint="eastAsia"/>
          <w:sz w:val="24"/>
        </w:rPr>
        <w:t>の利便性の高い</w:t>
      </w:r>
    </w:p>
    <w:p w:rsidR="00D850F1" w:rsidRDefault="00D850F1" w:rsidP="00F87454">
      <w:pPr>
        <w:ind w:firstLineChars="100" w:firstLine="284"/>
        <w:rPr>
          <w:sz w:val="24"/>
        </w:rPr>
      </w:pPr>
      <w:r>
        <w:rPr>
          <w:rFonts w:hint="eastAsia"/>
          <w:sz w:val="24"/>
        </w:rPr>
        <w:t>場所とする。</w:t>
      </w:r>
    </w:p>
    <w:p w:rsidR="00452453" w:rsidRDefault="00452453" w:rsidP="001D1DC3">
      <w:pPr>
        <w:ind w:firstLineChars="100" w:firstLine="284"/>
        <w:rPr>
          <w:sz w:val="24"/>
        </w:rPr>
      </w:pPr>
    </w:p>
    <w:p w:rsidR="00D850F1" w:rsidRDefault="00D850F1" w:rsidP="00D850F1">
      <w:pPr>
        <w:rPr>
          <w:sz w:val="24"/>
        </w:rPr>
      </w:pPr>
      <w:r>
        <w:rPr>
          <w:rFonts w:hint="eastAsia"/>
          <w:sz w:val="24"/>
        </w:rPr>
        <w:t>５</w:t>
      </w:r>
      <w:r w:rsidR="00953F90">
        <w:rPr>
          <w:rFonts w:hint="eastAsia"/>
          <w:sz w:val="24"/>
        </w:rPr>
        <w:t xml:space="preserve">　</w:t>
      </w:r>
      <w:r>
        <w:rPr>
          <w:rFonts w:hint="eastAsia"/>
          <w:sz w:val="24"/>
        </w:rPr>
        <w:t>設備・構造</w:t>
      </w:r>
      <w:r w:rsidR="004B3C56">
        <w:rPr>
          <w:rFonts w:hint="eastAsia"/>
          <w:sz w:val="24"/>
        </w:rPr>
        <w:t>等</w:t>
      </w:r>
    </w:p>
    <w:p w:rsidR="00D850F1" w:rsidRDefault="00D850F1" w:rsidP="00601CB9">
      <w:pPr>
        <w:ind w:left="284" w:hangingChars="100" w:hanging="284"/>
        <w:rPr>
          <w:sz w:val="24"/>
        </w:rPr>
      </w:pPr>
      <w:r>
        <w:rPr>
          <w:rFonts w:hint="eastAsia"/>
          <w:sz w:val="24"/>
        </w:rPr>
        <w:lastRenderedPageBreak/>
        <w:t xml:space="preserve">　　センターの事務所の設備・構造は、次に掲げる要件を満た</w:t>
      </w:r>
      <w:r w:rsidR="007662D5">
        <w:rPr>
          <w:rFonts w:hint="eastAsia"/>
          <w:sz w:val="24"/>
        </w:rPr>
        <w:t>す</w:t>
      </w:r>
      <w:r>
        <w:rPr>
          <w:rFonts w:hint="eastAsia"/>
          <w:sz w:val="24"/>
        </w:rPr>
        <w:t>ものとする。</w:t>
      </w:r>
    </w:p>
    <w:p w:rsidR="00D850F1" w:rsidRDefault="00A937C3" w:rsidP="00601CB9">
      <w:pPr>
        <w:ind w:left="568" w:hangingChars="200" w:hanging="568"/>
        <w:rPr>
          <w:sz w:val="24"/>
        </w:rPr>
      </w:pPr>
      <w:r>
        <w:rPr>
          <w:rFonts w:hint="eastAsia"/>
          <w:sz w:val="24"/>
        </w:rPr>
        <w:t xml:space="preserve">　⑴　</w:t>
      </w:r>
      <w:r w:rsidR="00F87454">
        <w:rPr>
          <w:rFonts w:hint="eastAsia"/>
          <w:sz w:val="24"/>
        </w:rPr>
        <w:t>公募</w:t>
      </w:r>
      <w:r w:rsidR="00D850F1">
        <w:rPr>
          <w:rFonts w:hint="eastAsia"/>
          <w:sz w:val="24"/>
        </w:rPr>
        <w:t>圏域内にセンターの運営に必要な広さの事務所を設置すること。なお、設置に関する経費は、受託者の負担とする。</w:t>
      </w:r>
    </w:p>
    <w:p w:rsidR="00DA1AF6" w:rsidRDefault="00A937C3" w:rsidP="004B3C56">
      <w:pPr>
        <w:ind w:left="852" w:hangingChars="300" w:hanging="852"/>
        <w:rPr>
          <w:sz w:val="24"/>
        </w:rPr>
      </w:pPr>
      <w:r>
        <w:rPr>
          <w:rFonts w:hint="eastAsia"/>
          <w:sz w:val="24"/>
        </w:rPr>
        <w:t xml:space="preserve">　⑵　事務所には、専用の事務室及び相談室を</w:t>
      </w:r>
      <w:r w:rsidR="00D850F1">
        <w:rPr>
          <w:rFonts w:hint="eastAsia"/>
          <w:sz w:val="24"/>
        </w:rPr>
        <w:t>設けること。相談室</w:t>
      </w:r>
    </w:p>
    <w:p w:rsidR="00DA1AF6" w:rsidRDefault="00D850F1" w:rsidP="00DA1AF6">
      <w:pPr>
        <w:ind w:leftChars="200" w:left="792" w:hangingChars="100" w:hanging="284"/>
        <w:rPr>
          <w:sz w:val="24"/>
        </w:rPr>
      </w:pPr>
      <w:r>
        <w:rPr>
          <w:rFonts w:hint="eastAsia"/>
          <w:sz w:val="24"/>
        </w:rPr>
        <w:t>は相談者のプライバシーが確保されるよう別室又は別スペー</w:t>
      </w:r>
    </w:p>
    <w:p w:rsidR="00D850F1" w:rsidRDefault="00D850F1" w:rsidP="00DA1AF6">
      <w:pPr>
        <w:ind w:leftChars="200" w:left="792" w:hangingChars="100" w:hanging="284"/>
        <w:rPr>
          <w:sz w:val="24"/>
        </w:rPr>
      </w:pPr>
      <w:r>
        <w:rPr>
          <w:rFonts w:hint="eastAsia"/>
          <w:sz w:val="24"/>
        </w:rPr>
        <w:t>スとする。</w:t>
      </w:r>
    </w:p>
    <w:p w:rsidR="00065308" w:rsidRDefault="00065308" w:rsidP="00065308">
      <w:pPr>
        <w:rPr>
          <w:sz w:val="24"/>
        </w:rPr>
      </w:pPr>
      <w:r>
        <w:rPr>
          <w:rFonts w:hint="eastAsia"/>
          <w:sz w:val="24"/>
        </w:rPr>
        <w:t xml:space="preserve">　⑶　事務室の構造について特別な施設基準はないが、業務を行う</w:t>
      </w:r>
    </w:p>
    <w:p w:rsidR="00065308" w:rsidRDefault="00065308" w:rsidP="00065308">
      <w:pPr>
        <w:ind w:leftChars="200" w:left="508"/>
        <w:rPr>
          <w:sz w:val="24"/>
        </w:rPr>
      </w:pPr>
      <w:r>
        <w:rPr>
          <w:rFonts w:hint="eastAsia"/>
          <w:sz w:val="24"/>
        </w:rPr>
        <w:t>上で（包括支援センター業務についての情報が担当職員以外に漏れない等）支障がないこと。</w:t>
      </w:r>
    </w:p>
    <w:p w:rsidR="00065308" w:rsidRPr="00A937C3" w:rsidRDefault="00065308" w:rsidP="00065308">
      <w:pPr>
        <w:ind w:left="568" w:hangingChars="200" w:hanging="568"/>
        <w:rPr>
          <w:sz w:val="24"/>
        </w:rPr>
      </w:pPr>
      <w:r>
        <w:rPr>
          <w:rFonts w:hint="eastAsia"/>
          <w:sz w:val="24"/>
        </w:rPr>
        <w:t xml:space="preserve">　⑷　車両、包括支援センターシステム賃借料については、毎年度委託料から</w:t>
      </w:r>
      <w:r w:rsidRPr="00C94DC7">
        <w:rPr>
          <w:rFonts w:hint="eastAsia"/>
          <w:sz w:val="24"/>
        </w:rPr>
        <w:t>支出</w:t>
      </w:r>
      <w:r>
        <w:rPr>
          <w:rFonts w:hint="eastAsia"/>
          <w:sz w:val="24"/>
        </w:rPr>
        <w:t>することができる。包括支援センターの職員が利用できる車両を１台以上用意すること。</w:t>
      </w:r>
    </w:p>
    <w:p w:rsidR="00A00397" w:rsidRDefault="00A00397" w:rsidP="00601CB9">
      <w:pPr>
        <w:ind w:left="568" w:hangingChars="200" w:hanging="568"/>
        <w:rPr>
          <w:sz w:val="24"/>
        </w:rPr>
      </w:pPr>
      <w:r>
        <w:rPr>
          <w:rFonts w:hint="eastAsia"/>
          <w:sz w:val="24"/>
        </w:rPr>
        <w:t xml:space="preserve">　</w:t>
      </w:r>
      <w:r>
        <w:rPr>
          <w:rFonts w:ascii="ＭＳ 明朝" w:eastAsia="ＭＳ 明朝" w:hAnsi="ＭＳ 明朝" w:cs="ＭＳ 明朝" w:hint="eastAsia"/>
          <w:sz w:val="24"/>
        </w:rPr>
        <w:t>⑸　専用のパソコン</w:t>
      </w:r>
      <w:r w:rsidR="003C5424">
        <w:rPr>
          <w:rFonts w:ascii="ＭＳ 明朝" w:eastAsia="ＭＳ 明朝" w:hAnsi="ＭＳ 明朝" w:cs="ＭＳ 明朝" w:hint="eastAsia"/>
          <w:sz w:val="24"/>
        </w:rPr>
        <w:t>を１台以上常備し、インターネット接続環境及びメールアドレスを設定</w:t>
      </w:r>
      <w:r>
        <w:rPr>
          <w:rFonts w:ascii="ＭＳ 明朝" w:eastAsia="ＭＳ 明朝" w:hAnsi="ＭＳ 明朝" w:cs="ＭＳ 明朝" w:hint="eastAsia"/>
          <w:sz w:val="24"/>
        </w:rPr>
        <w:t>すること。なお、同パソコンのセキュリティ機能を確保すること。</w:t>
      </w:r>
    </w:p>
    <w:p w:rsidR="00857FBB" w:rsidRDefault="00857FBB" w:rsidP="00857FBB">
      <w:pPr>
        <w:ind w:left="568" w:hangingChars="200" w:hanging="568"/>
        <w:rPr>
          <w:sz w:val="24"/>
        </w:rPr>
      </w:pPr>
      <w:r>
        <w:rPr>
          <w:rFonts w:hint="eastAsia"/>
          <w:sz w:val="24"/>
        </w:rPr>
        <w:t xml:space="preserve">　</w:t>
      </w:r>
      <w:r w:rsidR="00A00397">
        <w:rPr>
          <w:rFonts w:hint="eastAsia"/>
          <w:sz w:val="24"/>
        </w:rPr>
        <w:t>⑹</w:t>
      </w:r>
      <w:r>
        <w:rPr>
          <w:rFonts w:asciiTheme="minorEastAsia" w:hAnsiTheme="minorEastAsia" w:hint="eastAsia"/>
          <w:sz w:val="24"/>
        </w:rPr>
        <w:t xml:space="preserve">　</w:t>
      </w:r>
      <w:r>
        <w:rPr>
          <w:rFonts w:hint="eastAsia"/>
          <w:sz w:val="24"/>
        </w:rPr>
        <w:t>センターの電話、ファクシミリ</w:t>
      </w:r>
      <w:r w:rsidR="004B3C56">
        <w:rPr>
          <w:rFonts w:hint="eastAsia"/>
          <w:sz w:val="24"/>
        </w:rPr>
        <w:t>、パソコン、パソコン用プリンタ</w:t>
      </w:r>
      <w:r w:rsidR="008C2683">
        <w:rPr>
          <w:rFonts w:hint="eastAsia"/>
          <w:sz w:val="24"/>
        </w:rPr>
        <w:t>、</w:t>
      </w:r>
      <w:r>
        <w:rPr>
          <w:rFonts w:hint="eastAsia"/>
          <w:sz w:val="24"/>
        </w:rPr>
        <w:t>インターネット回線は専用のものとし、社内での共有はしないこと。</w:t>
      </w:r>
    </w:p>
    <w:p w:rsidR="00857FBB" w:rsidRDefault="00857FBB" w:rsidP="00857FBB">
      <w:pPr>
        <w:ind w:left="568" w:hangingChars="200" w:hanging="568"/>
        <w:rPr>
          <w:sz w:val="24"/>
        </w:rPr>
      </w:pPr>
      <w:r>
        <w:rPr>
          <w:rFonts w:hint="eastAsia"/>
          <w:sz w:val="24"/>
        </w:rPr>
        <w:t xml:space="preserve">　</w:t>
      </w:r>
      <w:r w:rsidR="00A00397">
        <w:rPr>
          <w:rFonts w:asciiTheme="minorEastAsia" w:hAnsiTheme="minorEastAsia" w:hint="eastAsia"/>
          <w:sz w:val="24"/>
        </w:rPr>
        <w:t>⑺</w:t>
      </w:r>
      <w:r>
        <w:rPr>
          <w:rFonts w:hint="eastAsia"/>
          <w:sz w:val="24"/>
        </w:rPr>
        <w:t xml:space="preserve">　包括支援センターシステムについては、受託者が選定したものを使用するが、委託者がデータの提出を求めたときには提出できるように対応すること。</w:t>
      </w:r>
    </w:p>
    <w:p w:rsidR="00065308" w:rsidRDefault="00065308" w:rsidP="00065308">
      <w:pPr>
        <w:ind w:left="568" w:hangingChars="200" w:hanging="568"/>
        <w:rPr>
          <w:sz w:val="24"/>
        </w:rPr>
      </w:pPr>
      <w:r>
        <w:rPr>
          <w:rFonts w:hint="eastAsia"/>
          <w:sz w:val="24"/>
        </w:rPr>
        <w:t xml:space="preserve">　⑻　業務に必要な電子機器、備品及びネット回線等は受託者が設置し、維持管理を行うこと。</w:t>
      </w:r>
    </w:p>
    <w:p w:rsidR="00857FBB" w:rsidRPr="00ED7075" w:rsidRDefault="00A00397" w:rsidP="00857FBB">
      <w:pPr>
        <w:ind w:leftChars="100" w:left="538" w:hangingChars="100" w:hanging="284"/>
        <w:rPr>
          <w:sz w:val="24"/>
        </w:rPr>
      </w:pPr>
      <w:r>
        <w:rPr>
          <w:rFonts w:asciiTheme="minorEastAsia" w:hAnsiTheme="minorEastAsia" w:hint="eastAsia"/>
          <w:sz w:val="24"/>
        </w:rPr>
        <w:t>⑼</w:t>
      </w:r>
      <w:r w:rsidR="00857FBB">
        <w:rPr>
          <w:rFonts w:hint="eastAsia"/>
          <w:sz w:val="24"/>
        </w:rPr>
        <w:t xml:space="preserve">　平成３０年度に限り、委託料に事務机、いす、書棚</w:t>
      </w:r>
      <w:r w:rsidR="008C2683">
        <w:rPr>
          <w:rFonts w:hint="eastAsia"/>
          <w:sz w:val="24"/>
        </w:rPr>
        <w:t>（施錠の可能なもの）</w:t>
      </w:r>
      <w:r w:rsidR="00827701">
        <w:rPr>
          <w:rFonts w:hint="eastAsia"/>
          <w:sz w:val="24"/>
        </w:rPr>
        <w:t>等の備品購入を</w:t>
      </w:r>
      <w:r w:rsidR="008C2683">
        <w:rPr>
          <w:rFonts w:hint="eastAsia"/>
          <w:sz w:val="24"/>
        </w:rPr>
        <w:t>可能とする。</w:t>
      </w:r>
    </w:p>
    <w:p w:rsidR="00857FBB" w:rsidRDefault="004B3C56" w:rsidP="00601CB9">
      <w:pPr>
        <w:ind w:left="568" w:hangingChars="200" w:hanging="568"/>
        <w:rPr>
          <w:sz w:val="24"/>
        </w:rPr>
      </w:pPr>
      <w:r>
        <w:rPr>
          <w:rFonts w:hint="eastAsia"/>
          <w:sz w:val="24"/>
        </w:rPr>
        <w:t xml:space="preserve">　</w:t>
      </w:r>
      <w:r w:rsidR="00A00397">
        <w:rPr>
          <w:rFonts w:asciiTheme="minorEastAsia" w:hAnsiTheme="minorEastAsia" w:hint="eastAsia"/>
          <w:sz w:val="24"/>
        </w:rPr>
        <w:t>⑽</w:t>
      </w:r>
      <w:r>
        <w:rPr>
          <w:rFonts w:hint="eastAsia"/>
          <w:sz w:val="24"/>
        </w:rPr>
        <w:t xml:space="preserve">　利用者専用の駐車スペースを敷地内又は隣接地に確保すること。</w:t>
      </w:r>
    </w:p>
    <w:p w:rsidR="004B3C56" w:rsidRDefault="004B3C56" w:rsidP="00601CB9">
      <w:pPr>
        <w:ind w:left="568" w:hangingChars="200" w:hanging="568"/>
        <w:rPr>
          <w:sz w:val="24"/>
        </w:rPr>
      </w:pPr>
      <w:r>
        <w:rPr>
          <w:rFonts w:hint="eastAsia"/>
          <w:sz w:val="24"/>
        </w:rPr>
        <w:t xml:space="preserve">　</w:t>
      </w:r>
      <w:r w:rsidR="00A00397">
        <w:rPr>
          <w:rFonts w:asciiTheme="minorEastAsia" w:hAnsiTheme="minorEastAsia" w:hint="eastAsia"/>
          <w:sz w:val="24"/>
        </w:rPr>
        <w:t>⑾</w:t>
      </w:r>
      <w:r>
        <w:rPr>
          <w:rFonts w:hint="eastAsia"/>
          <w:sz w:val="24"/>
        </w:rPr>
        <w:t xml:space="preserve">　センターの看板を道路側から見える場所に設置し、地域住民への周知に努めること。</w:t>
      </w:r>
    </w:p>
    <w:p w:rsidR="001D1DC3" w:rsidRPr="00857FBB" w:rsidRDefault="001D1DC3" w:rsidP="00601CB9">
      <w:pPr>
        <w:ind w:left="568" w:hangingChars="200" w:hanging="568"/>
        <w:rPr>
          <w:sz w:val="24"/>
        </w:rPr>
      </w:pPr>
    </w:p>
    <w:p w:rsidR="005B3EED" w:rsidRDefault="005B3EED" w:rsidP="00C53F0B">
      <w:pPr>
        <w:ind w:left="568" w:hangingChars="200" w:hanging="568"/>
        <w:rPr>
          <w:sz w:val="24"/>
        </w:rPr>
      </w:pPr>
      <w:r>
        <w:rPr>
          <w:rFonts w:hint="eastAsia"/>
          <w:sz w:val="24"/>
        </w:rPr>
        <w:t>６</w:t>
      </w:r>
      <w:r w:rsidR="00953F90">
        <w:rPr>
          <w:rFonts w:hint="eastAsia"/>
          <w:sz w:val="24"/>
        </w:rPr>
        <w:t xml:space="preserve">　</w:t>
      </w:r>
      <w:r>
        <w:rPr>
          <w:rFonts w:hint="eastAsia"/>
          <w:sz w:val="24"/>
        </w:rPr>
        <w:t>職員配置</w:t>
      </w:r>
    </w:p>
    <w:p w:rsidR="005B3EED" w:rsidRDefault="005B3EED" w:rsidP="00C53F0B">
      <w:pPr>
        <w:ind w:left="568" w:hangingChars="200" w:hanging="568"/>
        <w:rPr>
          <w:sz w:val="24"/>
        </w:rPr>
      </w:pPr>
      <w:r>
        <w:rPr>
          <w:rFonts w:hint="eastAsia"/>
          <w:sz w:val="24"/>
        </w:rPr>
        <w:t xml:space="preserve">　⑴　センターが行う</w:t>
      </w:r>
      <w:r w:rsidR="008D34DA">
        <w:rPr>
          <w:rFonts w:hint="eastAsia"/>
          <w:sz w:val="24"/>
        </w:rPr>
        <w:t>業務に専ら従事する職員</w:t>
      </w:r>
      <w:r w:rsidR="001D5F8A">
        <w:rPr>
          <w:rFonts w:hint="eastAsia"/>
          <w:sz w:val="24"/>
        </w:rPr>
        <w:t>（兼務ではない）</w:t>
      </w:r>
      <w:r w:rsidR="008D34DA">
        <w:rPr>
          <w:rFonts w:hint="eastAsia"/>
          <w:sz w:val="24"/>
        </w:rPr>
        <w:t>として、各センタ</w:t>
      </w:r>
      <w:r w:rsidR="000D59E4">
        <w:rPr>
          <w:rFonts w:hint="eastAsia"/>
          <w:sz w:val="24"/>
        </w:rPr>
        <w:t>ー毎に保健師</w:t>
      </w:r>
      <w:r w:rsidR="007E38DF">
        <w:rPr>
          <w:rFonts w:hint="eastAsia"/>
          <w:sz w:val="24"/>
        </w:rPr>
        <w:t>、</w:t>
      </w:r>
      <w:r w:rsidR="00A937C3">
        <w:rPr>
          <w:rFonts w:hint="eastAsia"/>
          <w:sz w:val="24"/>
        </w:rPr>
        <w:t>社会福祉士、主任介護支援専門員</w:t>
      </w:r>
      <w:r w:rsidR="007E38DF">
        <w:rPr>
          <w:rFonts w:hint="eastAsia"/>
          <w:sz w:val="24"/>
        </w:rPr>
        <w:t>の３</w:t>
      </w:r>
      <w:r w:rsidR="00A937C3">
        <w:rPr>
          <w:rFonts w:hint="eastAsia"/>
          <w:sz w:val="24"/>
        </w:rPr>
        <w:t>職種を各１名配置</w:t>
      </w:r>
      <w:r w:rsidR="000D59E4">
        <w:rPr>
          <w:rFonts w:hint="eastAsia"/>
          <w:sz w:val="24"/>
        </w:rPr>
        <w:t>と</w:t>
      </w:r>
      <w:r w:rsidR="008D34DA">
        <w:rPr>
          <w:rFonts w:hint="eastAsia"/>
          <w:sz w:val="24"/>
        </w:rPr>
        <w:t>すること。ただし、上記に掲げた職種の確保が困難である場合には、これらに準ずる下記の者を配置することができる。</w:t>
      </w:r>
    </w:p>
    <w:p w:rsidR="008D34DA" w:rsidRDefault="00953F90" w:rsidP="00953F90">
      <w:pPr>
        <w:ind w:left="852" w:hangingChars="300" w:hanging="852"/>
        <w:rPr>
          <w:sz w:val="24"/>
        </w:rPr>
      </w:pPr>
      <w:r>
        <w:rPr>
          <w:rFonts w:hint="eastAsia"/>
          <w:sz w:val="24"/>
        </w:rPr>
        <w:t xml:space="preserve">　　ア　</w:t>
      </w:r>
      <w:r w:rsidR="00B81BF5">
        <w:rPr>
          <w:rFonts w:hint="eastAsia"/>
          <w:sz w:val="24"/>
        </w:rPr>
        <w:t>保健師に準じる者として、地域ケア、地域保健</w:t>
      </w:r>
      <w:r w:rsidR="00AA2CC5">
        <w:rPr>
          <w:rFonts w:hint="eastAsia"/>
          <w:sz w:val="24"/>
        </w:rPr>
        <w:t>等に関する経験のある看護師（医療機関勤務は含まない。准看護師は含まない。）</w:t>
      </w:r>
    </w:p>
    <w:p w:rsidR="00000D00" w:rsidRDefault="00000D00" w:rsidP="00D20E06">
      <w:pPr>
        <w:ind w:left="852" w:hangingChars="300" w:hanging="852"/>
        <w:rPr>
          <w:sz w:val="24"/>
        </w:rPr>
      </w:pPr>
      <w:r>
        <w:rPr>
          <w:rFonts w:hint="eastAsia"/>
          <w:sz w:val="24"/>
        </w:rPr>
        <w:t xml:space="preserve">　　</w:t>
      </w:r>
      <w:r w:rsidR="00953F90">
        <w:rPr>
          <w:rFonts w:hint="eastAsia"/>
          <w:sz w:val="24"/>
        </w:rPr>
        <w:t xml:space="preserve">イ　</w:t>
      </w:r>
      <w:r w:rsidR="00D717B5">
        <w:rPr>
          <w:rFonts w:hint="eastAsia"/>
          <w:sz w:val="24"/>
        </w:rPr>
        <w:t>社会福祉士に準じる者として、福祉事務所の現業員等の業務経験が５年以上または介護支援専門員の業務経験が３年以上あり、かつ、高齢者の保健福祉に関する相談援助業務に３年以上従事した経験を有する者</w:t>
      </w:r>
      <w:r w:rsidR="00742A8C">
        <w:rPr>
          <w:rFonts w:hint="eastAsia"/>
          <w:sz w:val="24"/>
        </w:rPr>
        <w:t xml:space="preserve"> </w:t>
      </w:r>
    </w:p>
    <w:p w:rsidR="00065308" w:rsidRDefault="00065308" w:rsidP="00065308">
      <w:pPr>
        <w:ind w:left="568" w:hangingChars="200" w:hanging="568"/>
        <w:rPr>
          <w:sz w:val="24"/>
        </w:rPr>
      </w:pPr>
      <w:r>
        <w:rPr>
          <w:rFonts w:hint="eastAsia"/>
          <w:sz w:val="24"/>
        </w:rPr>
        <w:t xml:space="preserve">　⑵　３職種のうち１名はセンター長を兼任するものとする。</w:t>
      </w:r>
    </w:p>
    <w:p w:rsidR="00742A8C" w:rsidRPr="007E38DF" w:rsidRDefault="00742A8C" w:rsidP="0011075A">
      <w:pPr>
        <w:ind w:left="568" w:hangingChars="200" w:hanging="568"/>
        <w:rPr>
          <w:sz w:val="24"/>
        </w:rPr>
      </w:pPr>
      <w:r>
        <w:rPr>
          <w:rFonts w:hint="eastAsia"/>
          <w:sz w:val="24"/>
        </w:rPr>
        <w:t xml:space="preserve">　</w:t>
      </w:r>
      <w:r w:rsidR="00065308">
        <w:rPr>
          <w:rFonts w:hint="eastAsia"/>
          <w:sz w:val="24"/>
        </w:rPr>
        <w:t>⑶</w:t>
      </w:r>
      <w:r>
        <w:rPr>
          <w:rFonts w:hint="eastAsia"/>
          <w:sz w:val="24"/>
        </w:rPr>
        <w:t xml:space="preserve">　</w:t>
      </w:r>
      <w:r w:rsidR="00D717B5">
        <w:rPr>
          <w:rFonts w:hint="eastAsia"/>
          <w:sz w:val="24"/>
        </w:rPr>
        <w:t>３職種以外の介護予防支援業務等を行う</w:t>
      </w:r>
      <w:r w:rsidR="007E38DF" w:rsidRPr="007E38DF">
        <w:rPr>
          <w:rFonts w:hint="eastAsia"/>
          <w:sz w:val="24"/>
        </w:rPr>
        <w:t>介護支援専門員１名を</w:t>
      </w:r>
      <w:r w:rsidRPr="007E38DF">
        <w:rPr>
          <w:rFonts w:hint="eastAsia"/>
          <w:sz w:val="24"/>
        </w:rPr>
        <w:t>常勤</w:t>
      </w:r>
      <w:r w:rsidR="0098263E">
        <w:rPr>
          <w:rFonts w:hint="eastAsia"/>
          <w:sz w:val="24"/>
        </w:rPr>
        <w:t>・専従</w:t>
      </w:r>
      <w:r w:rsidRPr="007E38DF">
        <w:rPr>
          <w:rFonts w:hint="eastAsia"/>
          <w:sz w:val="24"/>
        </w:rPr>
        <w:t>として置くこと。</w:t>
      </w:r>
    </w:p>
    <w:p w:rsidR="003513B9" w:rsidRPr="007E38DF" w:rsidRDefault="00742A8C" w:rsidP="00C53F0B">
      <w:pPr>
        <w:ind w:left="568" w:hangingChars="200" w:hanging="568"/>
        <w:rPr>
          <w:sz w:val="24"/>
        </w:rPr>
      </w:pPr>
      <w:r>
        <w:rPr>
          <w:rFonts w:hint="eastAsia"/>
          <w:sz w:val="24"/>
        </w:rPr>
        <w:t xml:space="preserve">　</w:t>
      </w:r>
      <w:r w:rsidR="0011075A">
        <w:rPr>
          <w:rFonts w:asciiTheme="minorEastAsia" w:hAnsiTheme="minorEastAsia" w:hint="eastAsia"/>
          <w:sz w:val="24"/>
        </w:rPr>
        <w:t>⑷</w:t>
      </w:r>
      <w:r w:rsidR="003513B9">
        <w:rPr>
          <w:rFonts w:hint="eastAsia"/>
          <w:sz w:val="24"/>
        </w:rPr>
        <w:t xml:space="preserve">　利用者の支援に支障が生じないよう継続的な支援体制を整</w:t>
      </w:r>
      <w:r w:rsidR="00A937C3">
        <w:rPr>
          <w:rFonts w:hint="eastAsia"/>
          <w:sz w:val="24"/>
        </w:rPr>
        <w:t>えることとし、</w:t>
      </w:r>
      <w:r w:rsidR="00A937C3" w:rsidRPr="007E38DF">
        <w:rPr>
          <w:rFonts w:hint="eastAsia"/>
          <w:sz w:val="24"/>
        </w:rPr>
        <w:t>契約期間内の当該職員の退職、死亡及び産休育休</w:t>
      </w:r>
      <w:r w:rsidR="007E38DF" w:rsidRPr="007E38DF">
        <w:rPr>
          <w:rFonts w:hint="eastAsia"/>
          <w:sz w:val="24"/>
        </w:rPr>
        <w:t>、病気休暇</w:t>
      </w:r>
      <w:r w:rsidR="00A00397">
        <w:rPr>
          <w:rFonts w:hint="eastAsia"/>
          <w:sz w:val="24"/>
        </w:rPr>
        <w:t>、介護休暇</w:t>
      </w:r>
      <w:r w:rsidR="00A937C3" w:rsidRPr="007E38DF">
        <w:rPr>
          <w:rFonts w:hint="eastAsia"/>
          <w:sz w:val="24"/>
        </w:rPr>
        <w:t>を除き</w:t>
      </w:r>
      <w:r w:rsidR="003513B9" w:rsidRPr="007E38DF">
        <w:rPr>
          <w:rFonts w:hint="eastAsia"/>
          <w:sz w:val="24"/>
        </w:rPr>
        <w:t>職員の異動は原則認めないものとする。</w:t>
      </w:r>
    </w:p>
    <w:p w:rsidR="003513B9" w:rsidRDefault="00742A8C" w:rsidP="00C53F0B">
      <w:pPr>
        <w:ind w:left="568" w:hangingChars="200" w:hanging="568"/>
        <w:rPr>
          <w:sz w:val="24"/>
        </w:rPr>
      </w:pPr>
      <w:r w:rsidRPr="007E38DF">
        <w:rPr>
          <w:rFonts w:hint="eastAsia"/>
          <w:sz w:val="24"/>
        </w:rPr>
        <w:t xml:space="preserve">　</w:t>
      </w:r>
      <w:r w:rsidR="0011075A" w:rsidRPr="007E38DF">
        <w:rPr>
          <w:rFonts w:asciiTheme="minorEastAsia" w:hAnsiTheme="minorEastAsia" w:hint="eastAsia"/>
          <w:sz w:val="24"/>
        </w:rPr>
        <w:t>⑸</w:t>
      </w:r>
      <w:r w:rsidR="00A937C3" w:rsidRPr="007E38DF">
        <w:rPr>
          <w:rFonts w:hint="eastAsia"/>
          <w:sz w:val="24"/>
        </w:rPr>
        <w:t xml:space="preserve">　配置職員に異動がある場合は、原則６０日以前に書</w:t>
      </w:r>
      <w:r w:rsidR="00A937C3">
        <w:rPr>
          <w:rFonts w:hint="eastAsia"/>
          <w:sz w:val="24"/>
        </w:rPr>
        <w:t>面で市へ報告し、事前承認を得ること</w:t>
      </w:r>
      <w:r w:rsidR="003513B9">
        <w:rPr>
          <w:rFonts w:hint="eastAsia"/>
          <w:sz w:val="24"/>
        </w:rPr>
        <w:t>。</w:t>
      </w:r>
      <w:r w:rsidR="00A937C3">
        <w:rPr>
          <w:rFonts w:hint="eastAsia"/>
          <w:sz w:val="24"/>
        </w:rPr>
        <w:t>また、</w:t>
      </w:r>
      <w:r w:rsidR="00554975">
        <w:rPr>
          <w:rFonts w:hint="eastAsia"/>
          <w:sz w:val="24"/>
        </w:rPr>
        <w:t>速やかに</w:t>
      </w:r>
      <w:r w:rsidR="003513B9">
        <w:rPr>
          <w:rFonts w:hint="eastAsia"/>
          <w:sz w:val="24"/>
        </w:rPr>
        <w:t>資格の確認できる書類（免許の写し等）を</w:t>
      </w:r>
      <w:r w:rsidR="00500498">
        <w:rPr>
          <w:rFonts w:hint="eastAsia"/>
          <w:sz w:val="24"/>
        </w:rPr>
        <w:t>市に</w:t>
      </w:r>
      <w:r w:rsidR="003513B9">
        <w:rPr>
          <w:rFonts w:hint="eastAsia"/>
          <w:sz w:val="24"/>
        </w:rPr>
        <w:t>提出すること。</w:t>
      </w:r>
    </w:p>
    <w:p w:rsidR="003513B9" w:rsidRDefault="003513B9" w:rsidP="00C53F0B">
      <w:pPr>
        <w:ind w:left="568" w:hangingChars="200" w:hanging="568"/>
        <w:rPr>
          <w:sz w:val="24"/>
        </w:rPr>
      </w:pPr>
    </w:p>
    <w:p w:rsidR="003513B9" w:rsidRPr="008D34DA" w:rsidRDefault="003513B9" w:rsidP="00C53F0B">
      <w:pPr>
        <w:ind w:left="568" w:hangingChars="200" w:hanging="568"/>
        <w:rPr>
          <w:sz w:val="24"/>
        </w:rPr>
      </w:pPr>
      <w:r>
        <w:rPr>
          <w:rFonts w:hint="eastAsia"/>
          <w:sz w:val="24"/>
        </w:rPr>
        <w:t>７</w:t>
      </w:r>
      <w:r w:rsidR="00953F90">
        <w:rPr>
          <w:rFonts w:hint="eastAsia"/>
          <w:sz w:val="24"/>
        </w:rPr>
        <w:t xml:space="preserve">　</w:t>
      </w:r>
      <w:r>
        <w:rPr>
          <w:rFonts w:hint="eastAsia"/>
          <w:sz w:val="24"/>
        </w:rPr>
        <w:t>業務日・業務時間</w:t>
      </w:r>
    </w:p>
    <w:p w:rsidR="00BF7F69" w:rsidRDefault="007662D5" w:rsidP="00BF7F69">
      <w:pPr>
        <w:rPr>
          <w:sz w:val="24"/>
        </w:rPr>
      </w:pPr>
      <w:r>
        <w:rPr>
          <w:rFonts w:hint="eastAsia"/>
          <w:sz w:val="24"/>
        </w:rPr>
        <w:t xml:space="preserve">　⑴　業務日</w:t>
      </w:r>
    </w:p>
    <w:p w:rsidR="007662D5" w:rsidRDefault="00554975" w:rsidP="00601CB9">
      <w:pPr>
        <w:ind w:left="568" w:hangingChars="200" w:hanging="568"/>
        <w:rPr>
          <w:sz w:val="24"/>
        </w:rPr>
      </w:pPr>
      <w:r>
        <w:rPr>
          <w:rFonts w:hint="eastAsia"/>
          <w:sz w:val="24"/>
        </w:rPr>
        <w:t xml:space="preserve">　　　月曜日から金曜日まで（土日、国民の祝日に関する法律（昭和２３年法律第１７８条）に定める休日</w:t>
      </w:r>
      <w:r w:rsidR="007662D5">
        <w:rPr>
          <w:rFonts w:hint="eastAsia"/>
          <w:sz w:val="24"/>
        </w:rPr>
        <w:t>及び１２月２９日から</w:t>
      </w:r>
      <w:r>
        <w:rPr>
          <w:rFonts w:hint="eastAsia"/>
          <w:sz w:val="24"/>
        </w:rPr>
        <w:t>翌年の</w:t>
      </w:r>
      <w:r w:rsidR="007662D5">
        <w:rPr>
          <w:rFonts w:hint="eastAsia"/>
          <w:sz w:val="24"/>
        </w:rPr>
        <w:t>１月３日までを除く）</w:t>
      </w:r>
    </w:p>
    <w:p w:rsidR="007662D5" w:rsidRDefault="007662D5" w:rsidP="007662D5">
      <w:pPr>
        <w:rPr>
          <w:sz w:val="24"/>
        </w:rPr>
      </w:pPr>
      <w:r>
        <w:rPr>
          <w:rFonts w:hint="eastAsia"/>
          <w:sz w:val="24"/>
        </w:rPr>
        <w:lastRenderedPageBreak/>
        <w:t xml:space="preserve">　⑵　業務時間</w:t>
      </w:r>
    </w:p>
    <w:p w:rsidR="00601CB9" w:rsidRDefault="007662D5" w:rsidP="00601CB9">
      <w:pPr>
        <w:rPr>
          <w:sz w:val="24"/>
        </w:rPr>
      </w:pPr>
      <w:r>
        <w:rPr>
          <w:rFonts w:hint="eastAsia"/>
          <w:sz w:val="24"/>
        </w:rPr>
        <w:t xml:space="preserve">　　　午前８時３０分から午後５時１５分。ただし、業務時間外で</w:t>
      </w:r>
    </w:p>
    <w:p w:rsidR="007662D5" w:rsidRDefault="007662D5" w:rsidP="00601CB9">
      <w:pPr>
        <w:ind w:leftChars="200" w:left="508"/>
        <w:rPr>
          <w:sz w:val="24"/>
        </w:rPr>
      </w:pPr>
      <w:r>
        <w:rPr>
          <w:rFonts w:hint="eastAsia"/>
          <w:sz w:val="24"/>
        </w:rPr>
        <w:t>あっても、緊急時の対応ができる体制をとること。また、電話等により２４時間対応可能な連絡体制を確保すること。</w:t>
      </w:r>
    </w:p>
    <w:p w:rsidR="007662D5" w:rsidRDefault="007662D5" w:rsidP="007662D5">
      <w:pPr>
        <w:rPr>
          <w:sz w:val="24"/>
        </w:rPr>
      </w:pPr>
    </w:p>
    <w:p w:rsidR="007662D5" w:rsidRDefault="007662D5" w:rsidP="007662D5">
      <w:pPr>
        <w:rPr>
          <w:sz w:val="24"/>
        </w:rPr>
      </w:pPr>
      <w:r>
        <w:rPr>
          <w:rFonts w:hint="eastAsia"/>
          <w:sz w:val="24"/>
        </w:rPr>
        <w:t>８</w:t>
      </w:r>
      <w:r w:rsidR="00953F90">
        <w:rPr>
          <w:rFonts w:hint="eastAsia"/>
          <w:sz w:val="24"/>
        </w:rPr>
        <w:t xml:space="preserve">　</w:t>
      </w:r>
      <w:r>
        <w:rPr>
          <w:rFonts w:hint="eastAsia"/>
          <w:sz w:val="24"/>
        </w:rPr>
        <w:t>業務内容</w:t>
      </w:r>
    </w:p>
    <w:p w:rsidR="00F87454" w:rsidRDefault="007662D5" w:rsidP="00F87454">
      <w:pPr>
        <w:rPr>
          <w:sz w:val="24"/>
        </w:rPr>
      </w:pPr>
      <w:r>
        <w:rPr>
          <w:rFonts w:hint="eastAsia"/>
          <w:sz w:val="24"/>
        </w:rPr>
        <w:t xml:space="preserve">　　センターの業務は次に掲げるものとする。各業務に関しては、</w:t>
      </w:r>
    </w:p>
    <w:p w:rsidR="007662D5" w:rsidRDefault="007662D5" w:rsidP="00F87454">
      <w:pPr>
        <w:ind w:leftChars="100" w:left="254"/>
        <w:rPr>
          <w:sz w:val="24"/>
        </w:rPr>
      </w:pPr>
      <w:r>
        <w:rPr>
          <w:rFonts w:hint="eastAsia"/>
          <w:sz w:val="24"/>
        </w:rPr>
        <w:t>国の定める</w:t>
      </w:r>
      <w:r w:rsidR="0010070A">
        <w:rPr>
          <w:rFonts w:hint="eastAsia"/>
          <w:sz w:val="24"/>
        </w:rPr>
        <w:t>地域支援事業実施要綱に基づくものとし、一般社団法人長寿社会開発センター作成の「地域包</w:t>
      </w:r>
      <w:r w:rsidR="00554975">
        <w:rPr>
          <w:rFonts w:hint="eastAsia"/>
          <w:sz w:val="24"/>
        </w:rPr>
        <w:t>括支援センター運営マニュアル」及び市が定める運営委託仕様書</w:t>
      </w:r>
      <w:r w:rsidR="0010070A">
        <w:rPr>
          <w:rFonts w:hint="eastAsia"/>
          <w:sz w:val="24"/>
        </w:rPr>
        <w:t>に従い実施すること。</w:t>
      </w:r>
    </w:p>
    <w:p w:rsidR="00FC018F" w:rsidRDefault="0010070A" w:rsidP="00FC018F">
      <w:pPr>
        <w:ind w:leftChars="100" w:left="1106" w:hangingChars="300" w:hanging="852"/>
        <w:rPr>
          <w:sz w:val="24"/>
        </w:rPr>
      </w:pPr>
      <w:r>
        <w:rPr>
          <w:rFonts w:hint="eastAsia"/>
          <w:sz w:val="24"/>
        </w:rPr>
        <w:t xml:space="preserve">　⑴</w:t>
      </w:r>
      <w:r w:rsidR="00B03C67">
        <w:rPr>
          <w:rFonts w:hint="eastAsia"/>
          <w:sz w:val="24"/>
        </w:rPr>
        <w:t xml:space="preserve">　</w:t>
      </w:r>
      <w:r w:rsidR="00961006">
        <w:rPr>
          <w:rFonts w:hint="eastAsia"/>
          <w:sz w:val="24"/>
        </w:rPr>
        <w:t>第１号介護予防支援業務</w:t>
      </w:r>
      <w:r w:rsidR="00FC018F">
        <w:rPr>
          <w:rFonts w:hint="eastAsia"/>
          <w:sz w:val="24"/>
        </w:rPr>
        <w:t>（介護保険法第１１５条の４５</w:t>
      </w:r>
      <w:r w:rsidR="0011075A">
        <w:rPr>
          <w:rFonts w:hint="eastAsia"/>
          <w:sz w:val="24"/>
        </w:rPr>
        <w:t>第１項第１</w:t>
      </w:r>
      <w:r w:rsidR="00FC018F">
        <w:rPr>
          <w:rFonts w:hint="eastAsia"/>
          <w:sz w:val="24"/>
        </w:rPr>
        <w:t>号</w:t>
      </w:r>
      <w:r w:rsidR="00961006">
        <w:rPr>
          <w:rFonts w:hint="eastAsia"/>
          <w:sz w:val="24"/>
        </w:rPr>
        <w:t>ニ</w:t>
      </w:r>
      <w:r w:rsidR="00FC018F">
        <w:rPr>
          <w:rFonts w:hint="eastAsia"/>
          <w:sz w:val="24"/>
        </w:rPr>
        <w:t>）</w:t>
      </w:r>
    </w:p>
    <w:p w:rsidR="00FC018F" w:rsidRDefault="00FC018F" w:rsidP="00500498">
      <w:pPr>
        <w:ind w:leftChars="100" w:left="850" w:hangingChars="210" w:hanging="596"/>
        <w:rPr>
          <w:sz w:val="24"/>
        </w:rPr>
      </w:pPr>
      <w:r>
        <w:rPr>
          <w:rFonts w:hint="eastAsia"/>
          <w:sz w:val="24"/>
        </w:rPr>
        <w:t xml:space="preserve">　　　</w:t>
      </w:r>
      <w:r w:rsidR="00D041B5">
        <w:rPr>
          <w:rFonts w:hint="eastAsia"/>
          <w:sz w:val="24"/>
        </w:rPr>
        <w:t>要支援者及び介護予防・生活支援サービス事業（法第</w:t>
      </w:r>
      <w:r w:rsidR="00D041B5">
        <w:rPr>
          <w:rFonts w:hint="eastAsia"/>
          <w:sz w:val="24"/>
        </w:rPr>
        <w:t>115</w:t>
      </w:r>
      <w:r w:rsidR="00D041B5">
        <w:rPr>
          <w:rFonts w:hint="eastAsia"/>
          <w:sz w:val="24"/>
        </w:rPr>
        <w:t>条の</w:t>
      </w:r>
      <w:r w:rsidR="00D041B5">
        <w:rPr>
          <w:rFonts w:hint="eastAsia"/>
          <w:sz w:val="24"/>
        </w:rPr>
        <w:t>45</w:t>
      </w:r>
      <w:r w:rsidR="00D041B5">
        <w:rPr>
          <w:rFonts w:hint="eastAsia"/>
          <w:sz w:val="24"/>
        </w:rPr>
        <w:t>第</w:t>
      </w:r>
      <w:r w:rsidR="00D041B5">
        <w:rPr>
          <w:rFonts w:hint="eastAsia"/>
          <w:sz w:val="24"/>
        </w:rPr>
        <w:t>1</w:t>
      </w:r>
      <w:r w:rsidR="00D041B5">
        <w:rPr>
          <w:rFonts w:hint="eastAsia"/>
          <w:sz w:val="24"/>
        </w:rPr>
        <w:t>項第</w:t>
      </w:r>
      <w:r w:rsidR="00D041B5">
        <w:rPr>
          <w:rFonts w:hint="eastAsia"/>
          <w:sz w:val="24"/>
        </w:rPr>
        <w:t>1</w:t>
      </w:r>
      <w:r w:rsidR="00D041B5">
        <w:rPr>
          <w:rFonts w:hint="eastAsia"/>
          <w:sz w:val="24"/>
        </w:rPr>
        <w:t>号）対象者から依頼を受けて、介護予防及び日常生活支援を目的として、その心身の状況、置かれている環境その他の状況に応じて、</w:t>
      </w:r>
      <w:r w:rsidR="00E53773">
        <w:rPr>
          <w:rFonts w:hint="eastAsia"/>
          <w:sz w:val="24"/>
        </w:rPr>
        <w:t>第</w:t>
      </w:r>
      <w:r w:rsidR="00E53773">
        <w:rPr>
          <w:rFonts w:hint="eastAsia"/>
          <w:sz w:val="24"/>
        </w:rPr>
        <w:t>1</w:t>
      </w:r>
      <w:r w:rsidR="00E53773">
        <w:rPr>
          <w:rFonts w:hint="eastAsia"/>
          <w:sz w:val="24"/>
        </w:rPr>
        <w:t>号訪問事業（訪問型サービス）、第</w:t>
      </w:r>
      <w:r w:rsidR="00E53773">
        <w:rPr>
          <w:rFonts w:hint="eastAsia"/>
          <w:sz w:val="24"/>
        </w:rPr>
        <w:t>1</w:t>
      </w:r>
      <w:r w:rsidR="00E53773">
        <w:rPr>
          <w:rFonts w:hint="eastAsia"/>
          <w:sz w:val="24"/>
        </w:rPr>
        <w:t>号通所事業（通所型サービス）のほか、一般介護予防事業や、民間企業等による生活支援サービスを含め、適切なサービスが包括的かつ効果的に提供されるよう必要な援助を行う</w:t>
      </w:r>
      <w:r>
        <w:rPr>
          <w:rFonts w:hint="eastAsia"/>
          <w:sz w:val="24"/>
        </w:rPr>
        <w:t>。</w:t>
      </w:r>
    </w:p>
    <w:p w:rsidR="00077565" w:rsidRDefault="00077565" w:rsidP="00077565">
      <w:pPr>
        <w:ind w:leftChars="100" w:left="1106" w:hangingChars="300" w:hanging="852"/>
        <w:rPr>
          <w:sz w:val="24"/>
        </w:rPr>
      </w:pPr>
      <w:r>
        <w:rPr>
          <w:rFonts w:hint="eastAsia"/>
          <w:sz w:val="24"/>
        </w:rPr>
        <w:t xml:space="preserve">　⑵　介護予防・日常生活支援総合業務（介護保険法第１１５条４５第１項第１号）</w:t>
      </w:r>
    </w:p>
    <w:p w:rsidR="00077565" w:rsidRDefault="00077565" w:rsidP="00077565">
      <w:pPr>
        <w:ind w:leftChars="100" w:left="1106" w:hangingChars="300" w:hanging="852"/>
        <w:rPr>
          <w:sz w:val="24"/>
        </w:rPr>
      </w:pPr>
      <w:r>
        <w:rPr>
          <w:rFonts w:hint="eastAsia"/>
          <w:sz w:val="24"/>
        </w:rPr>
        <w:t xml:space="preserve">　　ア　介護予防・生活支援サービス業務</w:t>
      </w:r>
    </w:p>
    <w:p w:rsidR="00077565" w:rsidRDefault="00077565" w:rsidP="00077565">
      <w:pPr>
        <w:ind w:leftChars="100" w:left="1106" w:hangingChars="300" w:hanging="852"/>
        <w:rPr>
          <w:sz w:val="24"/>
        </w:rPr>
      </w:pPr>
      <w:r>
        <w:rPr>
          <w:rFonts w:hint="eastAsia"/>
          <w:sz w:val="24"/>
        </w:rPr>
        <w:t xml:space="preserve">　　　　要支援１・２、事業対象者のケアマネジメントを行い社会資源も十分活用し、総合事業を積極的に利用する。</w:t>
      </w:r>
    </w:p>
    <w:p w:rsidR="00077565" w:rsidRDefault="00077565" w:rsidP="00077565">
      <w:pPr>
        <w:ind w:leftChars="100" w:left="1106" w:hangingChars="300" w:hanging="852"/>
        <w:rPr>
          <w:sz w:val="24"/>
        </w:rPr>
      </w:pPr>
      <w:r>
        <w:rPr>
          <w:rFonts w:hint="eastAsia"/>
          <w:sz w:val="24"/>
        </w:rPr>
        <w:t xml:space="preserve">　　イ　一般介護予防業務</w:t>
      </w:r>
    </w:p>
    <w:p w:rsidR="00077565" w:rsidRDefault="00077565" w:rsidP="00077565">
      <w:pPr>
        <w:ind w:leftChars="100" w:left="1106" w:hangingChars="300" w:hanging="852"/>
        <w:rPr>
          <w:sz w:val="24"/>
        </w:rPr>
      </w:pPr>
      <w:r>
        <w:rPr>
          <w:rFonts w:hint="eastAsia"/>
          <w:sz w:val="24"/>
        </w:rPr>
        <w:t xml:space="preserve">　　　　介護予防を普及啓発させるための講演会やチラシの配布等を行う。地域ボランティアの育成支援、一般介護予防事業への参加を促すこと、総合事業卒業後の受け皿として一般介護予防事業を活用すること。</w:t>
      </w:r>
    </w:p>
    <w:p w:rsidR="00077565" w:rsidRDefault="00077565" w:rsidP="00077565">
      <w:pPr>
        <w:ind w:leftChars="100" w:left="1106" w:hangingChars="300" w:hanging="852"/>
        <w:rPr>
          <w:sz w:val="24"/>
        </w:rPr>
      </w:pPr>
      <w:r>
        <w:rPr>
          <w:rFonts w:hint="eastAsia"/>
          <w:sz w:val="24"/>
        </w:rPr>
        <w:lastRenderedPageBreak/>
        <w:t xml:space="preserve">　　ウ　介護予防に関する評価</w:t>
      </w:r>
    </w:p>
    <w:p w:rsidR="00077565" w:rsidRDefault="00077565" w:rsidP="00077565">
      <w:pPr>
        <w:ind w:leftChars="100" w:left="1106" w:hangingChars="300" w:hanging="852"/>
        <w:rPr>
          <w:sz w:val="24"/>
        </w:rPr>
      </w:pPr>
      <w:r>
        <w:rPr>
          <w:rFonts w:hint="eastAsia"/>
          <w:sz w:val="24"/>
        </w:rPr>
        <w:t xml:space="preserve">　　　　ケアプランを確認するなど適宜、ケアマネ支援を行いながら評価を実施すること。</w:t>
      </w:r>
    </w:p>
    <w:p w:rsidR="00FC018F" w:rsidRDefault="00FC018F" w:rsidP="00FC018F">
      <w:pPr>
        <w:ind w:leftChars="100" w:left="1106" w:hangingChars="300" w:hanging="852"/>
        <w:rPr>
          <w:sz w:val="24"/>
        </w:rPr>
      </w:pPr>
      <w:r>
        <w:rPr>
          <w:rFonts w:hint="eastAsia"/>
          <w:sz w:val="24"/>
        </w:rPr>
        <w:t xml:space="preserve">　</w:t>
      </w:r>
      <w:r w:rsidR="00077565">
        <w:rPr>
          <w:rFonts w:hint="eastAsia"/>
          <w:sz w:val="24"/>
        </w:rPr>
        <w:t>⑶</w:t>
      </w:r>
      <w:r>
        <w:rPr>
          <w:rFonts w:hint="eastAsia"/>
          <w:sz w:val="24"/>
        </w:rPr>
        <w:t xml:space="preserve">　総合相談</w:t>
      </w:r>
      <w:r w:rsidR="0011075A">
        <w:rPr>
          <w:rFonts w:hint="eastAsia"/>
          <w:sz w:val="24"/>
        </w:rPr>
        <w:t>支援</w:t>
      </w:r>
      <w:r w:rsidR="00961006">
        <w:rPr>
          <w:rFonts w:hint="eastAsia"/>
          <w:sz w:val="24"/>
        </w:rPr>
        <w:t>業務</w:t>
      </w:r>
      <w:r w:rsidR="0011075A">
        <w:rPr>
          <w:rFonts w:hint="eastAsia"/>
          <w:sz w:val="24"/>
        </w:rPr>
        <w:t>（介護保険法第１１５条の４５第２項第１</w:t>
      </w:r>
      <w:r>
        <w:rPr>
          <w:rFonts w:hint="eastAsia"/>
          <w:sz w:val="24"/>
        </w:rPr>
        <w:t>号）</w:t>
      </w:r>
    </w:p>
    <w:p w:rsidR="00FC018F" w:rsidRDefault="00FC018F" w:rsidP="00FC018F">
      <w:pPr>
        <w:ind w:leftChars="100" w:left="1106" w:hangingChars="300" w:hanging="852"/>
        <w:rPr>
          <w:sz w:val="24"/>
        </w:rPr>
      </w:pPr>
      <w:r>
        <w:rPr>
          <w:rFonts w:hint="eastAsia"/>
          <w:sz w:val="24"/>
        </w:rPr>
        <w:t xml:space="preserve">　　ア　</w:t>
      </w:r>
      <w:r w:rsidR="0011075A">
        <w:rPr>
          <w:rFonts w:hint="eastAsia"/>
          <w:sz w:val="24"/>
        </w:rPr>
        <w:t>地域におけるネットワークの構築のため、総合相談や実態把握から考えられる圏域に必要なネットワークを構築する。</w:t>
      </w:r>
    </w:p>
    <w:p w:rsidR="0011075A" w:rsidRDefault="0011075A" w:rsidP="00FC018F">
      <w:pPr>
        <w:ind w:leftChars="100" w:left="1106" w:hangingChars="300" w:hanging="852"/>
        <w:rPr>
          <w:sz w:val="24"/>
        </w:rPr>
      </w:pPr>
      <w:r>
        <w:rPr>
          <w:rFonts w:hint="eastAsia"/>
          <w:sz w:val="24"/>
        </w:rPr>
        <w:t xml:space="preserve">　　イ　</w:t>
      </w:r>
      <w:r w:rsidR="00500498">
        <w:rPr>
          <w:rFonts w:hint="eastAsia"/>
          <w:sz w:val="24"/>
        </w:rPr>
        <w:t>地域の</w:t>
      </w:r>
      <w:r>
        <w:rPr>
          <w:rFonts w:hint="eastAsia"/>
          <w:sz w:val="24"/>
        </w:rPr>
        <w:t>実態を把握するため７５歳</w:t>
      </w:r>
      <w:r w:rsidR="00500498">
        <w:rPr>
          <w:rFonts w:hint="eastAsia"/>
          <w:sz w:val="24"/>
        </w:rPr>
        <w:t>時の基本チェックリストの活用や高齢者状況調査等をもとに圏域の状況</w:t>
      </w:r>
      <w:r>
        <w:rPr>
          <w:rFonts w:hint="eastAsia"/>
          <w:sz w:val="24"/>
        </w:rPr>
        <w:t>を把握するように努める。</w:t>
      </w:r>
    </w:p>
    <w:p w:rsidR="00500498" w:rsidRPr="007E38DF" w:rsidRDefault="0011075A" w:rsidP="007E38DF">
      <w:pPr>
        <w:ind w:leftChars="100" w:left="1106" w:hangingChars="300" w:hanging="852"/>
        <w:rPr>
          <w:sz w:val="24"/>
        </w:rPr>
      </w:pPr>
      <w:r>
        <w:rPr>
          <w:rFonts w:hint="eastAsia"/>
          <w:sz w:val="24"/>
        </w:rPr>
        <w:t xml:space="preserve">　　ウ　電話、来所、訪問等で初期段階から適切な機関、制度、サービスにつなげ</w:t>
      </w:r>
      <w:r w:rsidR="00500498">
        <w:rPr>
          <w:rFonts w:hint="eastAsia"/>
          <w:sz w:val="24"/>
        </w:rPr>
        <w:t>、</w:t>
      </w:r>
      <w:r>
        <w:rPr>
          <w:rFonts w:hint="eastAsia"/>
          <w:sz w:val="24"/>
        </w:rPr>
        <w:t>支援のためのモニタリングを継続的に実施する。</w:t>
      </w:r>
    </w:p>
    <w:p w:rsidR="0011075A" w:rsidRDefault="0011075A" w:rsidP="0011075A">
      <w:pPr>
        <w:ind w:leftChars="100" w:left="1106" w:hangingChars="300" w:hanging="852"/>
        <w:rPr>
          <w:sz w:val="24"/>
        </w:rPr>
      </w:pPr>
      <w:r>
        <w:rPr>
          <w:rFonts w:hint="eastAsia"/>
          <w:sz w:val="24"/>
        </w:rPr>
        <w:t xml:space="preserve">　</w:t>
      </w:r>
      <w:r w:rsidR="00077565">
        <w:rPr>
          <w:rFonts w:hint="eastAsia"/>
          <w:sz w:val="24"/>
        </w:rPr>
        <w:t>⑷</w:t>
      </w:r>
      <w:r>
        <w:rPr>
          <w:rFonts w:hint="eastAsia"/>
          <w:sz w:val="24"/>
        </w:rPr>
        <w:t xml:space="preserve">　権利擁護業務（介護保険法第１１５条の４５第２項第２号）</w:t>
      </w:r>
    </w:p>
    <w:p w:rsidR="0011075A" w:rsidRDefault="0011075A" w:rsidP="00FC018F">
      <w:pPr>
        <w:ind w:leftChars="100" w:left="1106" w:hangingChars="300" w:hanging="852"/>
        <w:rPr>
          <w:sz w:val="24"/>
        </w:rPr>
      </w:pPr>
      <w:r>
        <w:rPr>
          <w:rFonts w:hint="eastAsia"/>
          <w:sz w:val="24"/>
        </w:rPr>
        <w:t xml:space="preserve">　　ア　成年後見制度の円滑な利用に向けた広報を行い、適切に成年後見制度が活用されるように支援すること。</w:t>
      </w:r>
    </w:p>
    <w:p w:rsidR="0011075A" w:rsidRDefault="0011075A" w:rsidP="00FC018F">
      <w:pPr>
        <w:ind w:leftChars="100" w:left="1106" w:hangingChars="300" w:hanging="852"/>
        <w:rPr>
          <w:sz w:val="24"/>
        </w:rPr>
      </w:pPr>
      <w:r>
        <w:rPr>
          <w:rFonts w:hint="eastAsia"/>
          <w:sz w:val="24"/>
        </w:rPr>
        <w:t xml:space="preserve">　　イ　緊急対応の必要が認められるケースについては、市への報告を行い、措置後の状況把握及び</w:t>
      </w:r>
      <w:r w:rsidR="00DB35B3">
        <w:rPr>
          <w:rFonts w:hint="eastAsia"/>
          <w:sz w:val="24"/>
        </w:rPr>
        <w:t>適切なサービスにつなぐための支援を行う。</w:t>
      </w:r>
    </w:p>
    <w:p w:rsidR="00DB35B3" w:rsidRDefault="00DB35B3" w:rsidP="00FC018F">
      <w:pPr>
        <w:ind w:leftChars="100" w:left="1106" w:hangingChars="300" w:hanging="852"/>
        <w:rPr>
          <w:sz w:val="24"/>
        </w:rPr>
      </w:pPr>
      <w:r>
        <w:rPr>
          <w:rFonts w:hint="eastAsia"/>
          <w:sz w:val="24"/>
        </w:rPr>
        <w:t xml:space="preserve">　　ウ　高齢者虐待の防止、高齢者の養護に関する支援を行い、法律に基づいて市と連携して適切に対応すること。</w:t>
      </w:r>
    </w:p>
    <w:p w:rsidR="00DB35B3" w:rsidRDefault="00DB35B3" w:rsidP="00FC018F">
      <w:pPr>
        <w:ind w:leftChars="100" w:left="1106" w:hangingChars="300" w:hanging="852"/>
        <w:rPr>
          <w:sz w:val="24"/>
        </w:rPr>
      </w:pPr>
      <w:r>
        <w:rPr>
          <w:rFonts w:hint="eastAsia"/>
          <w:sz w:val="24"/>
        </w:rPr>
        <w:t xml:space="preserve">　　エ　困難事例には、市の協力を仰ぎネットワークを活用した見守り体制を検討すること。</w:t>
      </w:r>
    </w:p>
    <w:p w:rsidR="00DB35B3" w:rsidRDefault="00DB35B3" w:rsidP="00FC018F">
      <w:pPr>
        <w:ind w:leftChars="100" w:left="1106" w:hangingChars="300" w:hanging="852"/>
        <w:rPr>
          <w:sz w:val="24"/>
        </w:rPr>
      </w:pPr>
      <w:r>
        <w:rPr>
          <w:rFonts w:hint="eastAsia"/>
          <w:sz w:val="24"/>
        </w:rPr>
        <w:t xml:space="preserve">　　オ　消費者被害を未然に防止するため、関係機関と協力して状況把握に努め</w:t>
      </w:r>
      <w:r w:rsidR="00A937C3">
        <w:rPr>
          <w:rFonts w:hint="eastAsia"/>
          <w:sz w:val="24"/>
        </w:rPr>
        <w:t>ること。また、</w:t>
      </w:r>
      <w:r>
        <w:rPr>
          <w:rFonts w:hint="eastAsia"/>
          <w:sz w:val="24"/>
        </w:rPr>
        <w:t>消費者被害に遭遇したケースを把握した場合は、市、消費者生活センター等に情報を提供すること。</w:t>
      </w:r>
    </w:p>
    <w:p w:rsidR="00DB35B3" w:rsidRDefault="00DB35B3" w:rsidP="00DB35B3">
      <w:pPr>
        <w:ind w:leftChars="100" w:left="1106" w:hangingChars="300" w:hanging="852"/>
        <w:rPr>
          <w:sz w:val="24"/>
        </w:rPr>
      </w:pPr>
      <w:r>
        <w:rPr>
          <w:rFonts w:asciiTheme="minorEastAsia" w:hAnsiTheme="minorEastAsia" w:hint="eastAsia"/>
          <w:sz w:val="24"/>
        </w:rPr>
        <w:t xml:space="preserve">　</w:t>
      </w:r>
      <w:r w:rsidR="00077565">
        <w:rPr>
          <w:rFonts w:asciiTheme="minorEastAsia" w:hAnsiTheme="minorEastAsia" w:hint="eastAsia"/>
          <w:sz w:val="24"/>
        </w:rPr>
        <w:t>⑸</w:t>
      </w:r>
      <w:r w:rsidR="0098263E">
        <w:rPr>
          <w:rFonts w:asciiTheme="minorEastAsia" w:hAnsiTheme="minorEastAsia" w:hint="eastAsia"/>
          <w:sz w:val="24"/>
        </w:rPr>
        <w:t xml:space="preserve">　包括的・継続的ケアマネジメント</w:t>
      </w:r>
      <w:r>
        <w:rPr>
          <w:rFonts w:asciiTheme="minorEastAsia" w:hAnsiTheme="minorEastAsia" w:hint="eastAsia"/>
          <w:sz w:val="24"/>
        </w:rPr>
        <w:t>業務</w:t>
      </w:r>
      <w:r>
        <w:rPr>
          <w:rFonts w:hint="eastAsia"/>
          <w:sz w:val="24"/>
        </w:rPr>
        <w:t>（介護保険法第１１５条の４５第２項第３号）</w:t>
      </w:r>
    </w:p>
    <w:p w:rsidR="00DB35B3" w:rsidRDefault="00DB35B3" w:rsidP="00DB35B3">
      <w:pPr>
        <w:ind w:leftChars="100" w:left="1106" w:hangingChars="300" w:hanging="852"/>
        <w:rPr>
          <w:sz w:val="24"/>
        </w:rPr>
      </w:pPr>
      <w:r>
        <w:rPr>
          <w:rFonts w:hint="eastAsia"/>
          <w:sz w:val="24"/>
        </w:rPr>
        <w:lastRenderedPageBreak/>
        <w:t xml:space="preserve">　</w:t>
      </w:r>
      <w:r w:rsidR="0088272D">
        <w:rPr>
          <w:rFonts w:hint="eastAsia"/>
          <w:sz w:val="24"/>
        </w:rPr>
        <w:t xml:space="preserve">　ア　包括的・継続的ケアマネジメント体制を構築するため、多職種で連携を取りながら、ネットワーク</w:t>
      </w:r>
      <w:r>
        <w:rPr>
          <w:rFonts w:hint="eastAsia"/>
          <w:sz w:val="24"/>
        </w:rPr>
        <w:t>づくりを図ること。</w:t>
      </w:r>
    </w:p>
    <w:p w:rsidR="0073358A" w:rsidRPr="0073358A" w:rsidRDefault="00DB35B3" w:rsidP="0073358A">
      <w:pPr>
        <w:ind w:leftChars="100" w:left="1106" w:hangingChars="300" w:hanging="852"/>
        <w:rPr>
          <w:sz w:val="24"/>
        </w:rPr>
      </w:pPr>
      <w:r>
        <w:rPr>
          <w:rFonts w:hint="eastAsia"/>
          <w:sz w:val="24"/>
        </w:rPr>
        <w:t xml:space="preserve">　　イ　地域の居宅</w:t>
      </w:r>
      <w:r w:rsidR="00B81BF5">
        <w:rPr>
          <w:rFonts w:hint="eastAsia"/>
          <w:sz w:val="24"/>
        </w:rPr>
        <w:t>介護</w:t>
      </w:r>
      <w:r>
        <w:rPr>
          <w:rFonts w:hint="eastAsia"/>
          <w:sz w:val="24"/>
        </w:rPr>
        <w:t>支援専門員に対して個別支援を行うことで、質の向上を図るとともにその活動を支える</w:t>
      </w:r>
      <w:r w:rsidR="0073358A">
        <w:rPr>
          <w:rFonts w:hint="eastAsia"/>
          <w:sz w:val="24"/>
        </w:rPr>
        <w:t>こと。必要時には、ケースを中心とした個別地域ケア会議を開催</w:t>
      </w:r>
      <w:r w:rsidR="00065308">
        <w:rPr>
          <w:rFonts w:hint="eastAsia"/>
          <w:sz w:val="24"/>
        </w:rPr>
        <w:t>すること</w:t>
      </w:r>
      <w:r w:rsidR="0073358A">
        <w:rPr>
          <w:rFonts w:hint="eastAsia"/>
          <w:sz w:val="24"/>
        </w:rPr>
        <w:t>。</w:t>
      </w:r>
    </w:p>
    <w:p w:rsidR="00FC018F" w:rsidRDefault="00DB35B3" w:rsidP="00C11F8D">
      <w:pPr>
        <w:ind w:leftChars="100" w:left="1106" w:hangingChars="300" w:hanging="852"/>
        <w:rPr>
          <w:sz w:val="24"/>
        </w:rPr>
      </w:pPr>
      <w:r>
        <w:rPr>
          <w:rFonts w:hint="eastAsia"/>
          <w:sz w:val="24"/>
        </w:rPr>
        <w:t xml:space="preserve">　　ウ　地域ケア会議（多職種版）（介護保険法第１１５条の４８）を市と連携</w:t>
      </w:r>
      <w:r w:rsidR="000C4C92">
        <w:rPr>
          <w:rFonts w:hint="eastAsia"/>
          <w:sz w:val="24"/>
        </w:rPr>
        <w:t>して</w:t>
      </w:r>
      <w:r w:rsidR="0088272D">
        <w:rPr>
          <w:rFonts w:hint="eastAsia"/>
          <w:sz w:val="24"/>
        </w:rPr>
        <w:t>開催し、多機関、多職種のネットワークを図り知識</w:t>
      </w:r>
      <w:r w:rsidR="0073358A">
        <w:rPr>
          <w:rFonts w:hint="eastAsia"/>
          <w:sz w:val="24"/>
        </w:rPr>
        <w:t>の向上、ニーズや課題の抽出をし、市に対して政策提言</w:t>
      </w:r>
      <w:r w:rsidR="007E38DF">
        <w:rPr>
          <w:rFonts w:hint="eastAsia"/>
          <w:sz w:val="24"/>
        </w:rPr>
        <w:t>を行う</w:t>
      </w:r>
      <w:r>
        <w:rPr>
          <w:rFonts w:hint="eastAsia"/>
          <w:sz w:val="24"/>
        </w:rPr>
        <w:t>。</w:t>
      </w:r>
      <w:r w:rsidR="0098263E">
        <w:rPr>
          <w:rFonts w:hint="eastAsia"/>
          <w:sz w:val="24"/>
        </w:rPr>
        <w:t>個別ケア会議は随時開催</w:t>
      </w:r>
      <w:r w:rsidR="00065308">
        <w:rPr>
          <w:rFonts w:hint="eastAsia"/>
          <w:sz w:val="24"/>
        </w:rPr>
        <w:t>すること</w:t>
      </w:r>
      <w:r w:rsidR="0098263E">
        <w:rPr>
          <w:rFonts w:hint="eastAsia"/>
          <w:sz w:val="24"/>
        </w:rPr>
        <w:t>。</w:t>
      </w:r>
    </w:p>
    <w:p w:rsidR="00077565" w:rsidRDefault="00077565" w:rsidP="00077565">
      <w:pPr>
        <w:ind w:leftChars="100" w:left="1106" w:hangingChars="300" w:hanging="852"/>
        <w:rPr>
          <w:sz w:val="24"/>
        </w:rPr>
      </w:pPr>
      <w:r>
        <w:rPr>
          <w:rFonts w:hint="eastAsia"/>
          <w:sz w:val="24"/>
        </w:rPr>
        <w:t xml:space="preserve">　⑹　在宅医療・介護連携推進</w:t>
      </w:r>
      <w:r w:rsidR="004831CE">
        <w:rPr>
          <w:rFonts w:hint="eastAsia"/>
          <w:sz w:val="24"/>
        </w:rPr>
        <w:t>業務</w:t>
      </w:r>
      <w:r>
        <w:rPr>
          <w:rFonts w:hint="eastAsia"/>
          <w:sz w:val="24"/>
        </w:rPr>
        <w:t>（介護保険法第１１５条の４５第２項第４号）</w:t>
      </w:r>
    </w:p>
    <w:p w:rsidR="00077565" w:rsidRDefault="00077565" w:rsidP="00077565">
      <w:pPr>
        <w:ind w:leftChars="100" w:left="850" w:hangingChars="210" w:hanging="596"/>
        <w:rPr>
          <w:sz w:val="24"/>
        </w:rPr>
      </w:pPr>
      <w:r>
        <w:rPr>
          <w:rFonts w:hint="eastAsia"/>
          <w:sz w:val="24"/>
        </w:rPr>
        <w:t xml:space="preserve">　　　在宅医療サポートセンターとの協働、市が主催する地域包括ケアシステム推進協議会、在宅医療連携協議会への参画を行う。</w:t>
      </w:r>
    </w:p>
    <w:p w:rsidR="000C4C92" w:rsidRDefault="00077565" w:rsidP="00077565">
      <w:pPr>
        <w:ind w:leftChars="100" w:left="1106" w:hangingChars="300" w:hanging="852"/>
        <w:rPr>
          <w:sz w:val="24"/>
        </w:rPr>
      </w:pPr>
      <w:r>
        <w:rPr>
          <w:rFonts w:hint="eastAsia"/>
          <w:sz w:val="24"/>
        </w:rPr>
        <w:t xml:space="preserve">　⑺　認知症総合支援</w:t>
      </w:r>
      <w:r w:rsidR="004831CE">
        <w:rPr>
          <w:rFonts w:hint="eastAsia"/>
          <w:sz w:val="24"/>
        </w:rPr>
        <w:t>業務</w:t>
      </w:r>
      <w:r>
        <w:rPr>
          <w:rFonts w:hint="eastAsia"/>
          <w:sz w:val="24"/>
        </w:rPr>
        <w:t>（介護保険法第１１５条の４５第２項</w:t>
      </w:r>
    </w:p>
    <w:p w:rsidR="00077565" w:rsidRDefault="00077565" w:rsidP="000C4C92">
      <w:pPr>
        <w:ind w:leftChars="300" w:left="1046" w:hangingChars="100" w:hanging="284"/>
        <w:rPr>
          <w:sz w:val="24"/>
        </w:rPr>
      </w:pPr>
      <w:r>
        <w:rPr>
          <w:rFonts w:hint="eastAsia"/>
          <w:sz w:val="24"/>
        </w:rPr>
        <w:t>第６号</w:t>
      </w:r>
      <w:r w:rsidR="00D01249">
        <w:rPr>
          <w:rFonts w:hint="eastAsia"/>
          <w:sz w:val="24"/>
        </w:rPr>
        <w:t>）</w:t>
      </w:r>
    </w:p>
    <w:p w:rsidR="000C4C92" w:rsidRDefault="00D01249" w:rsidP="00077565">
      <w:pPr>
        <w:ind w:leftChars="100" w:left="1106" w:hangingChars="300" w:hanging="852"/>
        <w:rPr>
          <w:sz w:val="24"/>
        </w:rPr>
      </w:pPr>
      <w:r>
        <w:rPr>
          <w:rFonts w:hint="eastAsia"/>
          <w:sz w:val="24"/>
        </w:rPr>
        <w:t xml:space="preserve">　　　認知症の啓発、認知症地域支援推進員や認知症初期集中支</w:t>
      </w:r>
    </w:p>
    <w:p w:rsidR="000C4C92" w:rsidRDefault="00D01249" w:rsidP="000C4C92">
      <w:pPr>
        <w:ind w:leftChars="300" w:left="1046" w:hangingChars="100" w:hanging="284"/>
        <w:rPr>
          <w:sz w:val="24"/>
        </w:rPr>
      </w:pPr>
      <w:r>
        <w:rPr>
          <w:rFonts w:hint="eastAsia"/>
          <w:sz w:val="24"/>
        </w:rPr>
        <w:t>援チームとの協働、キャラバンメイトの活動支援、認知症カ</w:t>
      </w:r>
    </w:p>
    <w:p w:rsidR="00D01249" w:rsidRDefault="00D01249" w:rsidP="000C4C92">
      <w:pPr>
        <w:ind w:leftChars="300" w:left="1046" w:hangingChars="100" w:hanging="284"/>
        <w:rPr>
          <w:sz w:val="24"/>
        </w:rPr>
      </w:pPr>
      <w:r>
        <w:rPr>
          <w:rFonts w:hint="eastAsia"/>
          <w:sz w:val="24"/>
        </w:rPr>
        <w:t>フェの啓発、介護者のリフレッシュ事業等を行う。</w:t>
      </w:r>
    </w:p>
    <w:p w:rsidR="0098263E" w:rsidRDefault="00077565" w:rsidP="0098263E">
      <w:pPr>
        <w:ind w:leftChars="100" w:left="850" w:hangingChars="210" w:hanging="596"/>
        <w:rPr>
          <w:sz w:val="24"/>
        </w:rPr>
      </w:pPr>
      <w:r>
        <w:rPr>
          <w:rFonts w:hint="eastAsia"/>
          <w:sz w:val="24"/>
        </w:rPr>
        <w:t xml:space="preserve">　</w:t>
      </w:r>
      <w:r w:rsidR="0098263E">
        <w:rPr>
          <w:rFonts w:hint="eastAsia"/>
          <w:sz w:val="24"/>
        </w:rPr>
        <w:t>⑻　生活支援体制整備事業（介護保険法第１１５条の４５第２項第５号）</w:t>
      </w:r>
    </w:p>
    <w:p w:rsidR="004831CE" w:rsidRDefault="004831CE" w:rsidP="00077565">
      <w:pPr>
        <w:ind w:leftChars="100" w:left="850" w:hangingChars="210" w:hanging="596"/>
        <w:rPr>
          <w:sz w:val="24"/>
        </w:rPr>
      </w:pPr>
      <w:r>
        <w:rPr>
          <w:rFonts w:hint="eastAsia"/>
          <w:sz w:val="24"/>
        </w:rPr>
        <w:t xml:space="preserve">　　</w:t>
      </w:r>
      <w:r w:rsidR="001421B7">
        <w:rPr>
          <w:rFonts w:hint="eastAsia"/>
          <w:sz w:val="24"/>
        </w:rPr>
        <w:t xml:space="preserve">　医療、介護等の専門職を始め、民生委員、ボランティア等地域の多様</w:t>
      </w:r>
      <w:r w:rsidR="0098263E">
        <w:rPr>
          <w:rFonts w:hint="eastAsia"/>
          <w:sz w:val="24"/>
        </w:rPr>
        <w:t>な関係者が協働し、地域の見守り、支え合いに</w:t>
      </w:r>
      <w:r w:rsidR="00A00397">
        <w:rPr>
          <w:rFonts w:hint="eastAsia"/>
          <w:sz w:val="24"/>
        </w:rPr>
        <w:t>必要な</w:t>
      </w:r>
      <w:r w:rsidR="0098263E">
        <w:rPr>
          <w:rFonts w:hint="eastAsia"/>
          <w:sz w:val="24"/>
        </w:rPr>
        <w:t>高齢者が住み慣れた地域で生活できるよう具体的な支援方策を構築</w:t>
      </w:r>
      <w:r w:rsidR="001421B7">
        <w:rPr>
          <w:rFonts w:hint="eastAsia"/>
          <w:sz w:val="24"/>
        </w:rPr>
        <w:t>する。</w:t>
      </w:r>
      <w:r w:rsidR="00077565">
        <w:rPr>
          <w:rFonts w:hint="eastAsia"/>
          <w:sz w:val="24"/>
        </w:rPr>
        <w:t xml:space="preserve">　　</w:t>
      </w:r>
    </w:p>
    <w:p w:rsidR="00C11F8D" w:rsidRDefault="00FC018F" w:rsidP="00C11F8D">
      <w:pPr>
        <w:ind w:leftChars="100" w:left="1106" w:hangingChars="300" w:hanging="852"/>
        <w:rPr>
          <w:sz w:val="24"/>
        </w:rPr>
      </w:pPr>
      <w:r>
        <w:rPr>
          <w:rFonts w:hint="eastAsia"/>
          <w:sz w:val="24"/>
        </w:rPr>
        <w:t xml:space="preserve">　</w:t>
      </w:r>
      <w:r w:rsidR="001421B7">
        <w:rPr>
          <w:rFonts w:asciiTheme="minorEastAsia" w:hAnsiTheme="minorEastAsia" w:hint="eastAsia"/>
          <w:sz w:val="24"/>
        </w:rPr>
        <w:t>⑼</w:t>
      </w:r>
      <w:r>
        <w:rPr>
          <w:rFonts w:hint="eastAsia"/>
          <w:sz w:val="24"/>
        </w:rPr>
        <w:t xml:space="preserve">　指定介護予防支援</w:t>
      </w:r>
      <w:r w:rsidR="00961006">
        <w:rPr>
          <w:rFonts w:hint="eastAsia"/>
          <w:sz w:val="24"/>
        </w:rPr>
        <w:t>業務</w:t>
      </w:r>
      <w:r w:rsidR="00C11F8D">
        <w:rPr>
          <w:rFonts w:hint="eastAsia"/>
          <w:sz w:val="24"/>
        </w:rPr>
        <w:t>（介護保険法第１１５条の２２）</w:t>
      </w:r>
    </w:p>
    <w:p w:rsidR="00FC018F" w:rsidRDefault="00C11F8D" w:rsidP="0088272D">
      <w:pPr>
        <w:ind w:leftChars="100" w:left="850" w:hangingChars="210" w:hanging="596"/>
        <w:rPr>
          <w:sz w:val="24"/>
        </w:rPr>
      </w:pPr>
      <w:r>
        <w:rPr>
          <w:rFonts w:hint="eastAsia"/>
          <w:sz w:val="24"/>
        </w:rPr>
        <w:t xml:space="preserve">　　　指定介護予防支援事業が実施できるように介護保険法１１５条の２０の規定に基づき市の指定を受けること。</w:t>
      </w:r>
    </w:p>
    <w:p w:rsidR="00C11F8D" w:rsidRDefault="0088272D" w:rsidP="00FC018F">
      <w:pPr>
        <w:ind w:leftChars="100" w:left="1106" w:hangingChars="300" w:hanging="852"/>
        <w:rPr>
          <w:sz w:val="24"/>
        </w:rPr>
      </w:pPr>
      <w:r>
        <w:rPr>
          <w:rFonts w:hint="eastAsia"/>
          <w:sz w:val="24"/>
        </w:rPr>
        <w:lastRenderedPageBreak/>
        <w:t xml:space="preserve">　　ア　要支援者</w:t>
      </w:r>
      <w:r w:rsidR="00C11F8D">
        <w:rPr>
          <w:rFonts w:hint="eastAsia"/>
          <w:sz w:val="24"/>
        </w:rPr>
        <w:t>が適切なサービスが利用できるように地域のインフォーマルな社会資源を組</w:t>
      </w:r>
      <w:r w:rsidR="007E38DF">
        <w:rPr>
          <w:rFonts w:hint="eastAsia"/>
          <w:sz w:val="24"/>
        </w:rPr>
        <w:t>み</w:t>
      </w:r>
      <w:r w:rsidR="00C11F8D">
        <w:rPr>
          <w:rFonts w:hint="eastAsia"/>
          <w:sz w:val="24"/>
        </w:rPr>
        <w:t>込みながら、公正中立に作成すること。</w:t>
      </w:r>
    </w:p>
    <w:p w:rsidR="00C11F8D" w:rsidRDefault="00C11F8D" w:rsidP="00FC018F">
      <w:pPr>
        <w:ind w:leftChars="100" w:left="1106" w:hangingChars="300" w:hanging="852"/>
        <w:rPr>
          <w:sz w:val="24"/>
        </w:rPr>
      </w:pPr>
      <w:r>
        <w:rPr>
          <w:rFonts w:hint="eastAsia"/>
          <w:sz w:val="24"/>
        </w:rPr>
        <w:t xml:space="preserve">　　イ　介護予防サービス計画に基づく指定介護予防サービス等の提供が確保されるように、介護予防サービス事業者等の関係機関との連絡調整を図ること。</w:t>
      </w:r>
    </w:p>
    <w:p w:rsidR="00E366B7" w:rsidRDefault="00C11F8D" w:rsidP="00E366B7">
      <w:pPr>
        <w:ind w:leftChars="100" w:left="1106" w:hangingChars="300" w:hanging="852"/>
        <w:rPr>
          <w:sz w:val="24"/>
        </w:rPr>
      </w:pPr>
      <w:r>
        <w:rPr>
          <w:rFonts w:hint="eastAsia"/>
          <w:sz w:val="24"/>
        </w:rPr>
        <w:t xml:space="preserve">　　ウ　</w:t>
      </w:r>
      <w:r w:rsidR="00E366B7">
        <w:rPr>
          <w:rFonts w:hint="eastAsia"/>
          <w:sz w:val="24"/>
        </w:rPr>
        <w:t>指定介護予防支援業務のうち一部</w:t>
      </w:r>
      <w:r w:rsidR="00705740">
        <w:rPr>
          <w:rFonts w:hint="eastAsia"/>
          <w:sz w:val="24"/>
        </w:rPr>
        <w:t>を委託する場合は、</w:t>
      </w:r>
      <w:r w:rsidR="00E366B7">
        <w:rPr>
          <w:rFonts w:hint="eastAsia"/>
          <w:sz w:val="24"/>
        </w:rPr>
        <w:t>指定居宅介護支援事業所と</w:t>
      </w:r>
      <w:r w:rsidR="00705740">
        <w:rPr>
          <w:rFonts w:hint="eastAsia"/>
          <w:sz w:val="24"/>
        </w:rPr>
        <w:t>委託契約</w:t>
      </w:r>
      <w:r w:rsidR="0088272D">
        <w:rPr>
          <w:rFonts w:hint="eastAsia"/>
          <w:sz w:val="24"/>
        </w:rPr>
        <w:t>を行い、国保連への請求及び介護報酬を委託先への支払う</w:t>
      </w:r>
      <w:r w:rsidR="00705740">
        <w:rPr>
          <w:rFonts w:hint="eastAsia"/>
          <w:sz w:val="24"/>
        </w:rPr>
        <w:t>事務等を行い、適切に会計を執り行うこと。</w:t>
      </w:r>
      <w:r w:rsidR="00E366B7">
        <w:rPr>
          <w:rFonts w:hint="eastAsia"/>
          <w:sz w:val="24"/>
        </w:rPr>
        <w:t>介護予防サービス計画費の９０％を委託先へ支払う。公正・中立を確保する必要があることから委託には</w:t>
      </w:r>
      <w:r w:rsidR="006B1082">
        <w:rPr>
          <w:rFonts w:hint="eastAsia"/>
          <w:sz w:val="24"/>
        </w:rPr>
        <w:t>北名古屋市</w:t>
      </w:r>
      <w:r w:rsidR="00E366B7">
        <w:rPr>
          <w:rFonts w:hint="eastAsia"/>
          <w:sz w:val="24"/>
        </w:rPr>
        <w:t>包括支援センター運営協議会の議を経る必要がある。当該計画が適切に作成されているか確認を行うこと。</w:t>
      </w:r>
    </w:p>
    <w:p w:rsidR="007E38DF" w:rsidRDefault="007E38DF" w:rsidP="00FC018F">
      <w:pPr>
        <w:ind w:leftChars="100" w:left="1106" w:hangingChars="300" w:hanging="852"/>
        <w:rPr>
          <w:sz w:val="24"/>
        </w:rPr>
      </w:pPr>
      <w:r>
        <w:rPr>
          <w:rFonts w:hint="eastAsia"/>
          <w:sz w:val="24"/>
        </w:rPr>
        <w:t xml:space="preserve">　　エ　国保連合会へセンターとして</w:t>
      </w:r>
      <w:r w:rsidR="00D742EE">
        <w:rPr>
          <w:rFonts w:hint="eastAsia"/>
          <w:sz w:val="24"/>
        </w:rPr>
        <w:t>給付管理が可能な申請を行い、</w:t>
      </w:r>
      <w:r w:rsidR="003C5424">
        <w:rPr>
          <w:rFonts w:hint="eastAsia"/>
          <w:sz w:val="24"/>
        </w:rPr>
        <w:t>その際使用するパソコンはインターネットと接続するため委託者にあるパソコンを使用すること</w:t>
      </w:r>
      <w:r w:rsidR="00D742EE">
        <w:rPr>
          <w:rFonts w:hint="eastAsia"/>
          <w:sz w:val="24"/>
        </w:rPr>
        <w:t>。</w:t>
      </w:r>
      <w:r w:rsidR="003C5424">
        <w:rPr>
          <w:rFonts w:hint="eastAsia"/>
          <w:sz w:val="24"/>
        </w:rPr>
        <w:t>外部媒体にて月１回、給付管理データを</w:t>
      </w:r>
      <w:r w:rsidR="00065308">
        <w:rPr>
          <w:rFonts w:hint="eastAsia"/>
          <w:sz w:val="24"/>
        </w:rPr>
        <w:t>提出すること</w:t>
      </w:r>
      <w:r w:rsidR="003C5424">
        <w:rPr>
          <w:rFonts w:hint="eastAsia"/>
          <w:sz w:val="24"/>
        </w:rPr>
        <w:t>。</w:t>
      </w:r>
    </w:p>
    <w:p w:rsidR="00705740" w:rsidRDefault="00705740" w:rsidP="00FC018F">
      <w:pPr>
        <w:ind w:leftChars="100" w:left="1106" w:hangingChars="300" w:hanging="852"/>
        <w:rPr>
          <w:sz w:val="24"/>
        </w:rPr>
      </w:pPr>
      <w:r>
        <w:rPr>
          <w:rFonts w:hint="eastAsia"/>
          <w:sz w:val="24"/>
        </w:rPr>
        <w:t xml:space="preserve">　　</w:t>
      </w:r>
      <w:r w:rsidR="004D2ABC">
        <w:rPr>
          <w:rFonts w:hint="eastAsia"/>
          <w:sz w:val="24"/>
        </w:rPr>
        <w:t>オ</w:t>
      </w:r>
      <w:r>
        <w:rPr>
          <w:rFonts w:hint="eastAsia"/>
          <w:sz w:val="24"/>
        </w:rPr>
        <w:t xml:space="preserve">　介護予防ケアマネジメントを委託する場合は、正当な理由なしに特定の指定居宅介護予防支援事業所に偏らないこと。</w:t>
      </w:r>
    </w:p>
    <w:p w:rsidR="00705740" w:rsidRDefault="004D2ABC" w:rsidP="00705740">
      <w:pPr>
        <w:ind w:leftChars="100" w:left="1106" w:hangingChars="300" w:hanging="852"/>
        <w:rPr>
          <w:sz w:val="24"/>
        </w:rPr>
      </w:pPr>
      <w:r>
        <w:rPr>
          <w:rFonts w:hint="eastAsia"/>
          <w:sz w:val="24"/>
        </w:rPr>
        <w:t xml:space="preserve">　　カ</w:t>
      </w:r>
      <w:r w:rsidR="00705740">
        <w:rPr>
          <w:rFonts w:hint="eastAsia"/>
          <w:sz w:val="24"/>
        </w:rPr>
        <w:t xml:space="preserve">　</w:t>
      </w:r>
      <w:r w:rsidR="003C5424">
        <w:rPr>
          <w:rFonts w:hint="eastAsia"/>
          <w:sz w:val="24"/>
        </w:rPr>
        <w:t>北名古屋市</w:t>
      </w:r>
      <w:r w:rsidR="00705740">
        <w:rPr>
          <w:rFonts w:hint="eastAsia"/>
          <w:sz w:val="24"/>
        </w:rPr>
        <w:t>指定介護予防支援事業運営規定（平成１８年３月３１日告示第１７５号）を遵守すること。</w:t>
      </w:r>
    </w:p>
    <w:p w:rsidR="00452453" w:rsidRPr="00452453" w:rsidRDefault="004D2ABC" w:rsidP="00452453">
      <w:pPr>
        <w:ind w:leftChars="100" w:left="1106" w:hangingChars="300" w:hanging="852"/>
        <w:rPr>
          <w:sz w:val="24"/>
        </w:rPr>
      </w:pPr>
      <w:r>
        <w:rPr>
          <w:rFonts w:hint="eastAsia"/>
          <w:sz w:val="24"/>
        </w:rPr>
        <w:t xml:space="preserve">　　キ</w:t>
      </w:r>
      <w:r w:rsidR="00452453">
        <w:rPr>
          <w:rFonts w:hint="eastAsia"/>
          <w:sz w:val="24"/>
        </w:rPr>
        <w:t xml:space="preserve">　居宅介護支援専門員が直担で受持つケース数は上限２５件までとする。その他の３職種については、上限５件までとする。</w:t>
      </w:r>
    </w:p>
    <w:p w:rsidR="00452453" w:rsidRDefault="00452453" w:rsidP="00452453">
      <w:pPr>
        <w:ind w:leftChars="100" w:left="1106" w:hangingChars="300" w:hanging="852"/>
        <w:rPr>
          <w:sz w:val="24"/>
        </w:rPr>
      </w:pPr>
      <w:r>
        <w:rPr>
          <w:rFonts w:hint="eastAsia"/>
          <w:sz w:val="24"/>
        </w:rPr>
        <w:t xml:space="preserve">　</w:t>
      </w:r>
      <w:r>
        <w:rPr>
          <w:rFonts w:asciiTheme="minorEastAsia" w:hAnsiTheme="minorEastAsia" w:hint="eastAsia"/>
          <w:sz w:val="24"/>
        </w:rPr>
        <w:t>⑽</w:t>
      </w:r>
      <w:r>
        <w:rPr>
          <w:rFonts w:hint="eastAsia"/>
          <w:sz w:val="24"/>
        </w:rPr>
        <w:t xml:space="preserve">  </w:t>
      </w:r>
      <w:r>
        <w:rPr>
          <w:rFonts w:hint="eastAsia"/>
          <w:sz w:val="24"/>
        </w:rPr>
        <w:t>契約締結後から１か月間は研修期間として、市役所での業</w:t>
      </w:r>
    </w:p>
    <w:p w:rsidR="00452453" w:rsidRPr="00C11F8D" w:rsidRDefault="00452453" w:rsidP="00452453">
      <w:pPr>
        <w:ind w:leftChars="300" w:left="1046" w:hangingChars="100" w:hanging="284"/>
        <w:rPr>
          <w:sz w:val="24"/>
        </w:rPr>
      </w:pPr>
      <w:r>
        <w:rPr>
          <w:rFonts w:hint="eastAsia"/>
          <w:sz w:val="24"/>
        </w:rPr>
        <w:t>務引き継ぎ、研修を行うことができる。</w:t>
      </w:r>
    </w:p>
    <w:p w:rsidR="006E71FC" w:rsidRDefault="006E71FC" w:rsidP="006E71FC">
      <w:pPr>
        <w:ind w:leftChars="100" w:left="1106" w:hangingChars="300" w:hanging="852"/>
        <w:rPr>
          <w:sz w:val="24"/>
        </w:rPr>
      </w:pPr>
      <w:r>
        <w:rPr>
          <w:rFonts w:hint="eastAsia"/>
          <w:sz w:val="24"/>
        </w:rPr>
        <w:t xml:space="preserve">　</w:t>
      </w:r>
      <w:r w:rsidR="00452453">
        <w:rPr>
          <w:rFonts w:asciiTheme="minorEastAsia" w:hAnsiTheme="minorEastAsia" w:hint="eastAsia"/>
          <w:sz w:val="24"/>
        </w:rPr>
        <w:t>⑾</w:t>
      </w:r>
      <w:r>
        <w:rPr>
          <w:rFonts w:hint="eastAsia"/>
          <w:sz w:val="24"/>
        </w:rPr>
        <w:t xml:space="preserve">　その他、市が地域包括ケアシステムの構築に必要と認める事業。</w:t>
      </w:r>
    </w:p>
    <w:p w:rsidR="001421B7" w:rsidRPr="006E71FC" w:rsidRDefault="001421B7" w:rsidP="00E01284">
      <w:pPr>
        <w:rPr>
          <w:sz w:val="24"/>
        </w:rPr>
      </w:pPr>
    </w:p>
    <w:p w:rsidR="0059116A" w:rsidRDefault="0059116A" w:rsidP="00E01284">
      <w:pPr>
        <w:rPr>
          <w:sz w:val="24"/>
        </w:rPr>
      </w:pPr>
      <w:r>
        <w:rPr>
          <w:rFonts w:hint="eastAsia"/>
          <w:sz w:val="24"/>
        </w:rPr>
        <w:t>９</w:t>
      </w:r>
      <w:r w:rsidR="00953F90">
        <w:rPr>
          <w:rFonts w:hint="eastAsia"/>
          <w:sz w:val="24"/>
        </w:rPr>
        <w:t xml:space="preserve">　</w:t>
      </w:r>
      <w:r>
        <w:rPr>
          <w:rFonts w:hint="eastAsia"/>
          <w:sz w:val="24"/>
        </w:rPr>
        <w:t>届出・報告等</w:t>
      </w:r>
    </w:p>
    <w:p w:rsidR="0059116A" w:rsidRDefault="0059116A" w:rsidP="0002401F">
      <w:pPr>
        <w:ind w:left="849" w:hangingChars="299" w:hanging="849"/>
        <w:rPr>
          <w:sz w:val="24"/>
        </w:rPr>
      </w:pPr>
      <w:r>
        <w:rPr>
          <w:rFonts w:hint="eastAsia"/>
          <w:sz w:val="24"/>
        </w:rPr>
        <w:t xml:space="preserve">　　⑴</w:t>
      </w:r>
      <w:r w:rsidR="001D5F8A">
        <w:rPr>
          <w:rFonts w:hint="eastAsia"/>
          <w:sz w:val="24"/>
        </w:rPr>
        <w:t xml:space="preserve">　</w:t>
      </w:r>
      <w:r w:rsidR="006E71FC">
        <w:rPr>
          <w:rFonts w:hint="eastAsia"/>
          <w:sz w:val="24"/>
        </w:rPr>
        <w:t>年間事業計画（収支予算書</w:t>
      </w:r>
      <w:r>
        <w:rPr>
          <w:rFonts w:hint="eastAsia"/>
          <w:sz w:val="24"/>
        </w:rPr>
        <w:t>）について</w:t>
      </w:r>
      <w:r w:rsidR="00A937C3">
        <w:rPr>
          <w:rFonts w:hint="eastAsia"/>
          <w:sz w:val="24"/>
        </w:rPr>
        <w:t>は</w:t>
      </w:r>
      <w:r w:rsidR="006E71FC">
        <w:rPr>
          <w:rFonts w:hint="eastAsia"/>
          <w:sz w:val="24"/>
        </w:rPr>
        <w:t>、契約締結後速やかに</w:t>
      </w:r>
      <w:r>
        <w:rPr>
          <w:rFonts w:hint="eastAsia"/>
          <w:sz w:val="24"/>
        </w:rPr>
        <w:t>提出すること</w:t>
      </w:r>
      <w:r w:rsidR="0002401F">
        <w:rPr>
          <w:rFonts w:hint="eastAsia"/>
          <w:sz w:val="24"/>
        </w:rPr>
        <w:t>。</w:t>
      </w:r>
    </w:p>
    <w:p w:rsidR="009C22C4" w:rsidRDefault="002577D8" w:rsidP="00F87454">
      <w:pPr>
        <w:ind w:left="849" w:hangingChars="299" w:hanging="849"/>
        <w:rPr>
          <w:sz w:val="24"/>
        </w:rPr>
      </w:pPr>
      <w:r>
        <w:rPr>
          <w:rFonts w:hint="eastAsia"/>
          <w:sz w:val="24"/>
        </w:rPr>
        <w:t xml:space="preserve">　　</w:t>
      </w:r>
      <w:r w:rsidR="009C22C4">
        <w:rPr>
          <w:rFonts w:hint="eastAsia"/>
          <w:sz w:val="24"/>
        </w:rPr>
        <w:t>⑵</w:t>
      </w:r>
      <w:r w:rsidR="001D5F8A">
        <w:rPr>
          <w:rFonts w:hint="eastAsia"/>
          <w:sz w:val="24"/>
        </w:rPr>
        <w:t xml:space="preserve">　</w:t>
      </w:r>
      <w:r w:rsidR="009C22C4">
        <w:rPr>
          <w:rFonts w:hint="eastAsia"/>
          <w:sz w:val="24"/>
        </w:rPr>
        <w:t>事業計画等において、重要な部分を変更する場合は、事前に市と協議すること。</w:t>
      </w:r>
    </w:p>
    <w:p w:rsidR="00E01284" w:rsidRDefault="0092677F" w:rsidP="002577D8">
      <w:pPr>
        <w:ind w:left="852" w:hangingChars="300" w:hanging="852"/>
        <w:rPr>
          <w:sz w:val="24"/>
        </w:rPr>
      </w:pPr>
      <w:r>
        <w:rPr>
          <w:rFonts w:hint="eastAsia"/>
          <w:sz w:val="24"/>
        </w:rPr>
        <w:t xml:space="preserve">　　⑶</w:t>
      </w:r>
      <w:r w:rsidR="002577D8">
        <w:rPr>
          <w:rFonts w:hint="eastAsia"/>
          <w:sz w:val="24"/>
        </w:rPr>
        <w:t xml:space="preserve">　</w:t>
      </w:r>
      <w:r>
        <w:rPr>
          <w:rFonts w:hint="eastAsia"/>
          <w:sz w:val="24"/>
        </w:rPr>
        <w:t>業務の実施に関して事故が生</w:t>
      </w:r>
      <w:r w:rsidR="00A937C3">
        <w:rPr>
          <w:rFonts w:hint="eastAsia"/>
          <w:sz w:val="24"/>
        </w:rPr>
        <w:t>じた場合、又は事故が発生する恐れがある場合は、被害を最小限に</w:t>
      </w:r>
      <w:r>
        <w:rPr>
          <w:rFonts w:hint="eastAsia"/>
          <w:sz w:val="24"/>
        </w:rPr>
        <w:t>するために必要な措置を講ずるとともに、市に速やかに報告すること。</w:t>
      </w:r>
    </w:p>
    <w:p w:rsidR="0092677F" w:rsidRDefault="0092677F" w:rsidP="002577D8">
      <w:pPr>
        <w:ind w:leftChars="200" w:left="792" w:hangingChars="100" w:hanging="284"/>
        <w:rPr>
          <w:sz w:val="24"/>
        </w:rPr>
      </w:pPr>
      <w:r>
        <w:rPr>
          <w:rFonts w:hint="eastAsia"/>
          <w:sz w:val="24"/>
        </w:rPr>
        <w:t>⑷</w:t>
      </w:r>
      <w:r w:rsidR="002577D8">
        <w:rPr>
          <w:rFonts w:hint="eastAsia"/>
          <w:sz w:val="24"/>
        </w:rPr>
        <w:t xml:space="preserve">　</w:t>
      </w:r>
      <w:r>
        <w:rPr>
          <w:rFonts w:hint="eastAsia"/>
          <w:sz w:val="24"/>
        </w:rPr>
        <w:t>月毎の業務実績報告書を作成し、市の要請に応じて各種事業報告が提出できるよう準備しておくこと。また、</w:t>
      </w:r>
      <w:r w:rsidR="004D2ABC">
        <w:rPr>
          <w:rFonts w:hint="eastAsia"/>
          <w:sz w:val="24"/>
        </w:rPr>
        <w:t>年度終了後３０日以内</w:t>
      </w:r>
      <w:r>
        <w:rPr>
          <w:rFonts w:hint="eastAsia"/>
          <w:sz w:val="24"/>
        </w:rPr>
        <w:t>に</w:t>
      </w:r>
      <w:r w:rsidR="00065308">
        <w:rPr>
          <w:rFonts w:hint="eastAsia"/>
          <w:sz w:val="24"/>
        </w:rPr>
        <w:t>業務完了報告書と</w:t>
      </w:r>
      <w:r>
        <w:rPr>
          <w:rFonts w:hint="eastAsia"/>
          <w:sz w:val="24"/>
        </w:rPr>
        <w:t>業務に関する年間業務実績を市に提出し、その確認を受けること。</w:t>
      </w:r>
    </w:p>
    <w:p w:rsidR="0092677F" w:rsidRDefault="0092677F" w:rsidP="002577D8">
      <w:pPr>
        <w:ind w:leftChars="200" w:left="792" w:hangingChars="100" w:hanging="284"/>
        <w:rPr>
          <w:sz w:val="24"/>
        </w:rPr>
      </w:pPr>
      <w:r>
        <w:rPr>
          <w:rFonts w:hint="eastAsia"/>
          <w:sz w:val="24"/>
        </w:rPr>
        <w:t>⑸</w:t>
      </w:r>
      <w:r w:rsidR="002577D8">
        <w:rPr>
          <w:rFonts w:hint="eastAsia"/>
          <w:sz w:val="24"/>
        </w:rPr>
        <w:t xml:space="preserve">　</w:t>
      </w:r>
      <w:r>
        <w:rPr>
          <w:rFonts w:hint="eastAsia"/>
          <w:sz w:val="24"/>
        </w:rPr>
        <w:t>市が業務に関わる資料を求めた場合には、速やかに提出すること。</w:t>
      </w:r>
    </w:p>
    <w:p w:rsidR="0092677F" w:rsidRDefault="0092677F" w:rsidP="002577D8">
      <w:pPr>
        <w:ind w:leftChars="200" w:left="792" w:hangingChars="100" w:hanging="284"/>
        <w:rPr>
          <w:sz w:val="24"/>
        </w:rPr>
      </w:pPr>
      <w:r>
        <w:rPr>
          <w:rFonts w:hint="eastAsia"/>
          <w:sz w:val="24"/>
        </w:rPr>
        <w:t>⑹</w:t>
      </w:r>
      <w:r w:rsidR="002577D8">
        <w:rPr>
          <w:rFonts w:hint="eastAsia"/>
          <w:sz w:val="24"/>
        </w:rPr>
        <w:t xml:space="preserve">　</w:t>
      </w:r>
      <w:r>
        <w:rPr>
          <w:rFonts w:hint="eastAsia"/>
          <w:sz w:val="24"/>
        </w:rPr>
        <w:t>会計及び事業・ケアプランに関する文書等については、適切な方法で５年間保存すること。</w:t>
      </w:r>
    </w:p>
    <w:p w:rsidR="0092677F" w:rsidRDefault="0092677F" w:rsidP="002577D8">
      <w:pPr>
        <w:ind w:leftChars="200" w:left="792" w:hangingChars="100" w:hanging="284"/>
        <w:rPr>
          <w:sz w:val="24"/>
        </w:rPr>
      </w:pPr>
      <w:r>
        <w:rPr>
          <w:rFonts w:hint="eastAsia"/>
          <w:sz w:val="24"/>
        </w:rPr>
        <w:t>⑺</w:t>
      </w:r>
      <w:r w:rsidR="002577D8">
        <w:rPr>
          <w:rFonts w:hint="eastAsia"/>
          <w:sz w:val="24"/>
        </w:rPr>
        <w:t xml:space="preserve">　</w:t>
      </w:r>
      <w:r w:rsidR="00A937C3">
        <w:rPr>
          <w:rFonts w:hint="eastAsia"/>
          <w:sz w:val="24"/>
        </w:rPr>
        <w:t>公平、中立を保ち、センターの適正な運営を行う</w:t>
      </w:r>
      <w:r>
        <w:rPr>
          <w:rFonts w:hint="eastAsia"/>
          <w:sz w:val="24"/>
        </w:rPr>
        <w:t>ため、年１回、自己評価チェックリストを実施し必要時業務の見直しを図ること。</w:t>
      </w:r>
    </w:p>
    <w:p w:rsidR="0092677F" w:rsidRDefault="0092677F" w:rsidP="002577D8">
      <w:pPr>
        <w:ind w:leftChars="200" w:left="792" w:hangingChars="100" w:hanging="284"/>
        <w:rPr>
          <w:sz w:val="24"/>
        </w:rPr>
      </w:pPr>
      <w:r>
        <w:rPr>
          <w:rFonts w:hint="eastAsia"/>
          <w:sz w:val="24"/>
        </w:rPr>
        <w:t>⑻</w:t>
      </w:r>
      <w:r w:rsidR="002577D8">
        <w:rPr>
          <w:rFonts w:hint="eastAsia"/>
          <w:sz w:val="24"/>
        </w:rPr>
        <w:t xml:space="preserve">　</w:t>
      </w:r>
      <w:r>
        <w:rPr>
          <w:rFonts w:hint="eastAsia"/>
          <w:sz w:val="24"/>
        </w:rPr>
        <w:t>市の要請により、地域包括支援センター運営</w:t>
      </w:r>
      <w:r w:rsidR="00A00397">
        <w:rPr>
          <w:rFonts w:hint="eastAsia"/>
          <w:sz w:val="24"/>
        </w:rPr>
        <w:t>推進会議</w:t>
      </w:r>
      <w:r>
        <w:rPr>
          <w:rFonts w:hint="eastAsia"/>
          <w:sz w:val="24"/>
        </w:rPr>
        <w:t>に出席し、業務実績、収支等について報告すること。</w:t>
      </w:r>
    </w:p>
    <w:p w:rsidR="0092677F" w:rsidRDefault="0092677F" w:rsidP="0092677F">
      <w:pPr>
        <w:rPr>
          <w:sz w:val="24"/>
        </w:rPr>
      </w:pPr>
    </w:p>
    <w:p w:rsidR="0092677F" w:rsidRDefault="00953F90" w:rsidP="0092677F">
      <w:pPr>
        <w:rPr>
          <w:sz w:val="24"/>
        </w:rPr>
      </w:pPr>
      <w:r>
        <w:rPr>
          <w:rFonts w:hint="eastAsia"/>
          <w:sz w:val="24"/>
        </w:rPr>
        <w:t xml:space="preserve">１０　</w:t>
      </w:r>
      <w:r w:rsidR="0092677F">
        <w:rPr>
          <w:rFonts w:hint="eastAsia"/>
          <w:sz w:val="24"/>
        </w:rPr>
        <w:t>会計・経理</w:t>
      </w:r>
    </w:p>
    <w:p w:rsidR="0092677F" w:rsidRDefault="0092677F" w:rsidP="002577D8">
      <w:pPr>
        <w:ind w:firstLineChars="100" w:firstLine="284"/>
        <w:rPr>
          <w:sz w:val="24"/>
        </w:rPr>
      </w:pPr>
      <w:r>
        <w:rPr>
          <w:rFonts w:hint="eastAsia"/>
          <w:sz w:val="24"/>
        </w:rPr>
        <w:t xml:space="preserve">　⑴</w:t>
      </w:r>
      <w:r w:rsidR="002577D8">
        <w:rPr>
          <w:rFonts w:hint="eastAsia"/>
          <w:sz w:val="24"/>
        </w:rPr>
        <w:t xml:space="preserve">　</w:t>
      </w:r>
      <w:r>
        <w:rPr>
          <w:rFonts w:hint="eastAsia"/>
          <w:sz w:val="24"/>
        </w:rPr>
        <w:t>経理区分</w:t>
      </w:r>
    </w:p>
    <w:p w:rsidR="0092677F" w:rsidRDefault="002577D8" w:rsidP="002577D8">
      <w:pPr>
        <w:ind w:left="852" w:hangingChars="300" w:hanging="852"/>
        <w:rPr>
          <w:sz w:val="24"/>
        </w:rPr>
      </w:pPr>
      <w:r>
        <w:rPr>
          <w:rFonts w:hint="eastAsia"/>
          <w:sz w:val="24"/>
        </w:rPr>
        <w:t xml:space="preserve">　　　</w:t>
      </w:r>
      <w:r w:rsidR="0002401F">
        <w:rPr>
          <w:rFonts w:hint="eastAsia"/>
          <w:sz w:val="24"/>
        </w:rPr>
        <w:t xml:space="preserve">　</w:t>
      </w:r>
      <w:r w:rsidR="00554975">
        <w:rPr>
          <w:rFonts w:hint="eastAsia"/>
          <w:sz w:val="24"/>
        </w:rPr>
        <w:t>経理区</w:t>
      </w:r>
      <w:r w:rsidR="004D2ABC">
        <w:rPr>
          <w:rFonts w:hint="eastAsia"/>
          <w:sz w:val="24"/>
        </w:rPr>
        <w:t>分は、委託料と介護報酬を明確に区分して処理し、</w:t>
      </w:r>
      <w:r w:rsidR="00D742EE">
        <w:rPr>
          <w:rFonts w:hint="eastAsia"/>
          <w:sz w:val="24"/>
        </w:rPr>
        <w:t>５年間の保存を</w:t>
      </w:r>
      <w:r w:rsidR="00554975">
        <w:rPr>
          <w:rFonts w:hint="eastAsia"/>
          <w:sz w:val="24"/>
        </w:rPr>
        <w:t>すること。</w:t>
      </w:r>
    </w:p>
    <w:p w:rsidR="0092677F" w:rsidRDefault="0092677F" w:rsidP="002577D8">
      <w:pPr>
        <w:ind w:firstLineChars="200" w:firstLine="568"/>
        <w:rPr>
          <w:sz w:val="24"/>
        </w:rPr>
      </w:pPr>
      <w:r>
        <w:rPr>
          <w:rFonts w:hint="eastAsia"/>
          <w:sz w:val="24"/>
        </w:rPr>
        <w:t>⑵</w:t>
      </w:r>
      <w:r w:rsidR="002577D8">
        <w:rPr>
          <w:rFonts w:hint="eastAsia"/>
          <w:sz w:val="24"/>
        </w:rPr>
        <w:t xml:space="preserve">　</w:t>
      </w:r>
      <w:r>
        <w:rPr>
          <w:rFonts w:hint="eastAsia"/>
          <w:sz w:val="24"/>
        </w:rPr>
        <w:t>委託料の請求・支払い</w:t>
      </w:r>
    </w:p>
    <w:p w:rsidR="0092677F" w:rsidRDefault="002577D8" w:rsidP="0092677F">
      <w:pPr>
        <w:ind w:firstLineChars="300" w:firstLine="852"/>
        <w:rPr>
          <w:sz w:val="24"/>
        </w:rPr>
      </w:pPr>
      <w:r>
        <w:rPr>
          <w:rFonts w:hint="eastAsia"/>
          <w:sz w:val="24"/>
        </w:rPr>
        <w:t xml:space="preserve">ア　</w:t>
      </w:r>
      <w:r w:rsidR="0092677F">
        <w:rPr>
          <w:rFonts w:hint="eastAsia"/>
          <w:sz w:val="24"/>
        </w:rPr>
        <w:t>請求</w:t>
      </w:r>
    </w:p>
    <w:p w:rsidR="0092677F" w:rsidRDefault="0092677F" w:rsidP="002577D8">
      <w:pPr>
        <w:ind w:leftChars="300" w:left="1046" w:hangingChars="100" w:hanging="284"/>
        <w:rPr>
          <w:sz w:val="24"/>
        </w:rPr>
      </w:pPr>
      <w:r>
        <w:rPr>
          <w:rFonts w:hint="eastAsia"/>
          <w:sz w:val="24"/>
        </w:rPr>
        <w:t xml:space="preserve">　</w:t>
      </w:r>
      <w:r w:rsidR="002577D8">
        <w:rPr>
          <w:rFonts w:hint="eastAsia"/>
          <w:sz w:val="24"/>
        </w:rPr>
        <w:t xml:space="preserve">　</w:t>
      </w:r>
      <w:r w:rsidR="00065308">
        <w:rPr>
          <w:rFonts w:hint="eastAsia"/>
          <w:sz w:val="24"/>
        </w:rPr>
        <w:t>６</w:t>
      </w:r>
      <w:r w:rsidR="000C4C92">
        <w:rPr>
          <w:rFonts w:hint="eastAsia"/>
          <w:sz w:val="24"/>
        </w:rPr>
        <w:t>月に１０分の４、</w:t>
      </w:r>
      <w:r w:rsidR="00F87454">
        <w:rPr>
          <w:rFonts w:hint="eastAsia"/>
          <w:sz w:val="24"/>
        </w:rPr>
        <w:t>１０月に１０分の３、１</w:t>
      </w:r>
      <w:r w:rsidR="000C4C92">
        <w:rPr>
          <w:rFonts w:hint="eastAsia"/>
          <w:sz w:val="24"/>
        </w:rPr>
        <w:t>月に１０分</w:t>
      </w:r>
      <w:r w:rsidR="000C4C92">
        <w:rPr>
          <w:rFonts w:hint="eastAsia"/>
          <w:sz w:val="24"/>
        </w:rPr>
        <w:lastRenderedPageBreak/>
        <w:t>の３</w:t>
      </w:r>
      <w:r>
        <w:rPr>
          <w:rFonts w:hint="eastAsia"/>
          <w:sz w:val="24"/>
        </w:rPr>
        <w:t>の</w:t>
      </w:r>
      <w:r w:rsidR="00AD5806">
        <w:rPr>
          <w:rFonts w:hint="eastAsia"/>
          <w:sz w:val="24"/>
        </w:rPr>
        <w:t>請求書を提出</w:t>
      </w:r>
      <w:r>
        <w:rPr>
          <w:rFonts w:hint="eastAsia"/>
          <w:sz w:val="24"/>
        </w:rPr>
        <w:t>すること</w:t>
      </w:r>
      <w:r w:rsidR="00AD5806">
        <w:rPr>
          <w:rFonts w:hint="eastAsia"/>
          <w:sz w:val="24"/>
        </w:rPr>
        <w:t>。</w:t>
      </w:r>
    </w:p>
    <w:p w:rsidR="00AD5806" w:rsidRDefault="00AD5806" w:rsidP="002577D8">
      <w:pPr>
        <w:ind w:leftChars="300" w:left="1046" w:hangingChars="100" w:hanging="284"/>
        <w:rPr>
          <w:sz w:val="24"/>
        </w:rPr>
      </w:pPr>
      <w:r>
        <w:rPr>
          <w:rFonts w:hint="eastAsia"/>
          <w:sz w:val="24"/>
        </w:rPr>
        <w:t xml:space="preserve">　</w:t>
      </w:r>
      <w:r w:rsidR="002577D8">
        <w:rPr>
          <w:rFonts w:hint="eastAsia"/>
          <w:sz w:val="24"/>
        </w:rPr>
        <w:t xml:space="preserve">　</w:t>
      </w:r>
      <w:r w:rsidR="004D2ABC">
        <w:rPr>
          <w:rFonts w:hint="eastAsia"/>
          <w:sz w:val="24"/>
        </w:rPr>
        <w:t>年度終了後３０日以内</w:t>
      </w:r>
      <w:r>
        <w:rPr>
          <w:rFonts w:hint="eastAsia"/>
          <w:sz w:val="24"/>
        </w:rPr>
        <w:t>に</w:t>
      </w:r>
      <w:r w:rsidR="00C94FAD">
        <w:rPr>
          <w:rFonts w:hint="eastAsia"/>
          <w:sz w:val="24"/>
        </w:rPr>
        <w:t>決算</w:t>
      </w:r>
      <w:r>
        <w:rPr>
          <w:rFonts w:hint="eastAsia"/>
          <w:sz w:val="24"/>
        </w:rPr>
        <w:t>報告書を</w:t>
      </w:r>
      <w:r w:rsidR="0094463B">
        <w:rPr>
          <w:rFonts w:hint="eastAsia"/>
          <w:sz w:val="24"/>
        </w:rPr>
        <w:t>提出すること</w:t>
      </w:r>
      <w:r>
        <w:rPr>
          <w:rFonts w:hint="eastAsia"/>
          <w:sz w:val="24"/>
        </w:rPr>
        <w:t>。</w:t>
      </w:r>
    </w:p>
    <w:p w:rsidR="00AD5806" w:rsidRDefault="002577D8" w:rsidP="0092677F">
      <w:pPr>
        <w:ind w:firstLineChars="300" w:firstLine="852"/>
        <w:rPr>
          <w:sz w:val="24"/>
        </w:rPr>
      </w:pPr>
      <w:r>
        <w:rPr>
          <w:rFonts w:hint="eastAsia"/>
          <w:sz w:val="24"/>
        </w:rPr>
        <w:t xml:space="preserve">イ　</w:t>
      </w:r>
      <w:r w:rsidR="00AD5806">
        <w:rPr>
          <w:rFonts w:hint="eastAsia"/>
          <w:sz w:val="24"/>
        </w:rPr>
        <w:t>支払い</w:t>
      </w:r>
    </w:p>
    <w:p w:rsidR="00AD5806" w:rsidRDefault="00AD5806" w:rsidP="002577D8">
      <w:pPr>
        <w:ind w:leftChars="300" w:left="1046" w:hangingChars="100" w:hanging="284"/>
        <w:rPr>
          <w:sz w:val="24"/>
        </w:rPr>
      </w:pPr>
      <w:r>
        <w:rPr>
          <w:rFonts w:hint="eastAsia"/>
          <w:sz w:val="24"/>
        </w:rPr>
        <w:t xml:space="preserve">　</w:t>
      </w:r>
      <w:r w:rsidR="002577D8">
        <w:rPr>
          <w:rFonts w:hint="eastAsia"/>
          <w:sz w:val="24"/>
        </w:rPr>
        <w:t xml:space="preserve">　</w:t>
      </w:r>
      <w:r w:rsidR="00280442">
        <w:rPr>
          <w:rFonts w:hint="eastAsia"/>
          <w:sz w:val="24"/>
        </w:rPr>
        <w:t>市は、</w:t>
      </w:r>
      <w:r>
        <w:rPr>
          <w:rFonts w:hint="eastAsia"/>
          <w:sz w:val="24"/>
        </w:rPr>
        <w:t>請求書の受理後３０日以内に委託料を支払</w:t>
      </w:r>
      <w:r w:rsidR="002577D8">
        <w:rPr>
          <w:rFonts w:hint="eastAsia"/>
          <w:sz w:val="24"/>
        </w:rPr>
        <w:t>う</w:t>
      </w:r>
      <w:r>
        <w:rPr>
          <w:rFonts w:hint="eastAsia"/>
          <w:sz w:val="24"/>
        </w:rPr>
        <w:t>ものとする。</w:t>
      </w:r>
    </w:p>
    <w:p w:rsidR="00FC018F" w:rsidRDefault="002577D8" w:rsidP="0092677F">
      <w:pPr>
        <w:ind w:firstLineChars="300" w:firstLine="852"/>
        <w:rPr>
          <w:sz w:val="24"/>
        </w:rPr>
      </w:pPr>
      <w:r>
        <w:rPr>
          <w:rFonts w:hint="eastAsia"/>
          <w:sz w:val="24"/>
        </w:rPr>
        <w:t xml:space="preserve">ウ　</w:t>
      </w:r>
      <w:r w:rsidR="00FC018F">
        <w:rPr>
          <w:rFonts w:hint="eastAsia"/>
          <w:sz w:val="24"/>
        </w:rPr>
        <w:t>介護予防支援費用</w:t>
      </w:r>
    </w:p>
    <w:p w:rsidR="00FC018F" w:rsidRDefault="00FC018F" w:rsidP="00FC018F">
      <w:pPr>
        <w:ind w:leftChars="300" w:left="1046" w:hangingChars="100" w:hanging="284"/>
        <w:rPr>
          <w:sz w:val="24"/>
        </w:rPr>
      </w:pPr>
      <w:r>
        <w:rPr>
          <w:rFonts w:hint="eastAsia"/>
          <w:sz w:val="24"/>
        </w:rPr>
        <w:t xml:space="preserve">　</w:t>
      </w:r>
      <w:r w:rsidR="002577D8">
        <w:rPr>
          <w:rFonts w:hint="eastAsia"/>
          <w:sz w:val="24"/>
        </w:rPr>
        <w:t xml:space="preserve">　</w:t>
      </w:r>
      <w:r w:rsidR="003414BA">
        <w:rPr>
          <w:rFonts w:hint="eastAsia"/>
          <w:sz w:val="24"/>
        </w:rPr>
        <w:t>指定介護予防支援事業の一部を委託する場合の</w:t>
      </w:r>
      <w:r w:rsidR="003C5424">
        <w:rPr>
          <w:rFonts w:hint="eastAsia"/>
          <w:sz w:val="24"/>
        </w:rPr>
        <w:t>ケアプラン代金の９０％を</w:t>
      </w:r>
      <w:r>
        <w:rPr>
          <w:rFonts w:hint="eastAsia"/>
          <w:sz w:val="24"/>
        </w:rPr>
        <w:t>委託した居宅介護支援事業所に支払うものとする。</w:t>
      </w:r>
      <w:r w:rsidR="003C5424">
        <w:rPr>
          <w:rFonts w:hint="eastAsia"/>
          <w:sz w:val="24"/>
        </w:rPr>
        <w:t>月遅れ請求や過誤調整により発生した費用については、出納閉鎖後は、翌年度の会計で処理する。</w:t>
      </w:r>
    </w:p>
    <w:p w:rsidR="00AD5806" w:rsidRDefault="00AD5806" w:rsidP="002577D8">
      <w:pPr>
        <w:rPr>
          <w:sz w:val="24"/>
        </w:rPr>
      </w:pPr>
    </w:p>
    <w:p w:rsidR="00AD5806" w:rsidRDefault="00AD5806" w:rsidP="00AD5806">
      <w:pPr>
        <w:rPr>
          <w:sz w:val="24"/>
        </w:rPr>
      </w:pPr>
      <w:r>
        <w:rPr>
          <w:rFonts w:hint="eastAsia"/>
          <w:sz w:val="24"/>
        </w:rPr>
        <w:t>１１</w:t>
      </w:r>
      <w:r w:rsidR="00953F90">
        <w:rPr>
          <w:rFonts w:hint="eastAsia"/>
          <w:sz w:val="24"/>
        </w:rPr>
        <w:t xml:space="preserve">　</w:t>
      </w:r>
      <w:r>
        <w:rPr>
          <w:rFonts w:hint="eastAsia"/>
          <w:sz w:val="24"/>
        </w:rPr>
        <w:t>法令等の遵守</w:t>
      </w:r>
    </w:p>
    <w:p w:rsidR="00AD5806" w:rsidRPr="0092677F" w:rsidRDefault="00AD5806" w:rsidP="00280442">
      <w:pPr>
        <w:ind w:left="568" w:hangingChars="200" w:hanging="568"/>
        <w:rPr>
          <w:sz w:val="24"/>
        </w:rPr>
      </w:pPr>
      <w:r>
        <w:rPr>
          <w:rFonts w:hint="eastAsia"/>
          <w:sz w:val="24"/>
        </w:rPr>
        <w:t xml:space="preserve">　　　センターの運営にあたっては、介護保険法</w:t>
      </w:r>
      <w:r w:rsidR="00280442">
        <w:rPr>
          <w:rFonts w:hint="eastAsia"/>
          <w:sz w:val="24"/>
        </w:rPr>
        <w:t>及び</w:t>
      </w:r>
      <w:r>
        <w:rPr>
          <w:rFonts w:hint="eastAsia"/>
          <w:sz w:val="24"/>
        </w:rPr>
        <w:t>その他関係法令を遵守すること。</w:t>
      </w:r>
    </w:p>
    <w:p w:rsidR="00604AE2" w:rsidRDefault="00604AE2" w:rsidP="00AD5806">
      <w:pPr>
        <w:rPr>
          <w:sz w:val="24"/>
        </w:rPr>
      </w:pPr>
    </w:p>
    <w:p w:rsidR="00AD5806" w:rsidRPr="00AD5806" w:rsidRDefault="00AD5806" w:rsidP="00AD5806">
      <w:pPr>
        <w:rPr>
          <w:sz w:val="24"/>
        </w:rPr>
      </w:pPr>
      <w:r>
        <w:rPr>
          <w:rFonts w:hint="eastAsia"/>
          <w:sz w:val="24"/>
        </w:rPr>
        <w:t>１２</w:t>
      </w:r>
      <w:r w:rsidR="00953F90">
        <w:rPr>
          <w:rFonts w:hint="eastAsia"/>
          <w:sz w:val="24"/>
        </w:rPr>
        <w:t xml:space="preserve">　</w:t>
      </w:r>
      <w:r>
        <w:rPr>
          <w:rFonts w:hint="eastAsia"/>
          <w:sz w:val="24"/>
        </w:rPr>
        <w:t>秘密の保持・個人情報の取り扱い</w:t>
      </w:r>
    </w:p>
    <w:p w:rsidR="007662D5" w:rsidRDefault="0002401F" w:rsidP="00280442">
      <w:pPr>
        <w:ind w:left="568" w:hangingChars="200" w:hanging="568"/>
        <w:rPr>
          <w:sz w:val="24"/>
        </w:rPr>
      </w:pPr>
      <w:r>
        <w:rPr>
          <w:rFonts w:hint="eastAsia"/>
          <w:sz w:val="24"/>
        </w:rPr>
        <w:t xml:space="preserve">　　　センターは</w:t>
      </w:r>
      <w:r w:rsidR="00280442">
        <w:rPr>
          <w:rFonts w:hint="eastAsia"/>
          <w:sz w:val="24"/>
        </w:rPr>
        <w:t>、</w:t>
      </w:r>
      <w:r w:rsidR="00AD5806">
        <w:rPr>
          <w:rFonts w:hint="eastAsia"/>
          <w:sz w:val="24"/>
        </w:rPr>
        <w:t>運営上、多くの個人情報を取り扱うこととなるため、次に掲げる事項に留意しなければならない。</w:t>
      </w:r>
    </w:p>
    <w:p w:rsidR="00AD5806" w:rsidRDefault="002577D8" w:rsidP="0002401F">
      <w:pPr>
        <w:ind w:left="852" w:hangingChars="300" w:hanging="852"/>
        <w:rPr>
          <w:sz w:val="24"/>
        </w:rPr>
      </w:pPr>
      <w:r>
        <w:rPr>
          <w:rFonts w:hint="eastAsia"/>
          <w:sz w:val="24"/>
        </w:rPr>
        <w:t xml:space="preserve">　</w:t>
      </w:r>
      <w:r w:rsidR="00AD5806">
        <w:rPr>
          <w:rFonts w:hint="eastAsia"/>
          <w:sz w:val="24"/>
        </w:rPr>
        <w:t xml:space="preserve">　⑴</w:t>
      </w:r>
      <w:r>
        <w:rPr>
          <w:rFonts w:hint="eastAsia"/>
          <w:sz w:val="24"/>
        </w:rPr>
        <w:t xml:space="preserve">　</w:t>
      </w:r>
      <w:r w:rsidR="00AD5806">
        <w:rPr>
          <w:rFonts w:hint="eastAsia"/>
          <w:sz w:val="24"/>
        </w:rPr>
        <w:t>センターにおける各事業の実施に当たり</w:t>
      </w:r>
      <w:r w:rsidR="00280442">
        <w:rPr>
          <w:rFonts w:hint="eastAsia"/>
          <w:sz w:val="24"/>
        </w:rPr>
        <w:t>、</w:t>
      </w:r>
      <w:r w:rsidR="00AD5806">
        <w:rPr>
          <w:rFonts w:hint="eastAsia"/>
          <w:sz w:val="24"/>
        </w:rPr>
        <w:t>各事業の担当者が互いに情報を共有し、その活用を図ることが重要である</w:t>
      </w:r>
      <w:r w:rsidR="00280442">
        <w:rPr>
          <w:rFonts w:hint="eastAsia"/>
          <w:sz w:val="24"/>
        </w:rPr>
        <w:t>こと</w:t>
      </w:r>
      <w:r w:rsidR="00AD5806">
        <w:rPr>
          <w:rFonts w:hint="eastAsia"/>
          <w:sz w:val="24"/>
        </w:rPr>
        <w:t>から、予め本人から個人情報を事業目的の範囲内で利用する旨の了解を得ること。</w:t>
      </w:r>
    </w:p>
    <w:p w:rsidR="00AD5806" w:rsidRDefault="002577D8" w:rsidP="00304DE8">
      <w:pPr>
        <w:ind w:left="852" w:hangingChars="300" w:hanging="852"/>
        <w:rPr>
          <w:sz w:val="24"/>
        </w:rPr>
      </w:pPr>
      <w:r>
        <w:rPr>
          <w:rFonts w:hint="eastAsia"/>
          <w:sz w:val="24"/>
        </w:rPr>
        <w:t xml:space="preserve">　</w:t>
      </w:r>
      <w:r w:rsidR="00AD5806">
        <w:rPr>
          <w:rFonts w:hint="eastAsia"/>
          <w:sz w:val="24"/>
        </w:rPr>
        <w:t xml:space="preserve">　⑵</w:t>
      </w:r>
      <w:r>
        <w:rPr>
          <w:rFonts w:hint="eastAsia"/>
          <w:sz w:val="24"/>
        </w:rPr>
        <w:t xml:space="preserve">　</w:t>
      </w:r>
      <w:r w:rsidR="00AD5806">
        <w:rPr>
          <w:rFonts w:hint="eastAsia"/>
          <w:sz w:val="24"/>
        </w:rPr>
        <w:t>センターの業務に従事している者、又は従事していた者は、当該業務に関して知り得た個人情報を他人に知らせたり、不当な目的で使用してはならない。</w:t>
      </w:r>
    </w:p>
    <w:p w:rsidR="00304DE8" w:rsidRDefault="002577D8" w:rsidP="00304DE8">
      <w:pPr>
        <w:ind w:left="852" w:hangingChars="300" w:hanging="852"/>
        <w:rPr>
          <w:sz w:val="24"/>
        </w:rPr>
      </w:pPr>
      <w:r>
        <w:rPr>
          <w:rFonts w:hint="eastAsia"/>
          <w:sz w:val="24"/>
        </w:rPr>
        <w:t xml:space="preserve">　　</w:t>
      </w:r>
      <w:r w:rsidR="00304DE8">
        <w:rPr>
          <w:rFonts w:hint="eastAsia"/>
          <w:sz w:val="24"/>
        </w:rPr>
        <w:t>⑶</w:t>
      </w:r>
      <w:r>
        <w:rPr>
          <w:rFonts w:hint="eastAsia"/>
          <w:sz w:val="24"/>
        </w:rPr>
        <w:t xml:space="preserve">　</w:t>
      </w:r>
      <w:r w:rsidR="00304DE8">
        <w:rPr>
          <w:rFonts w:hint="eastAsia"/>
          <w:sz w:val="24"/>
        </w:rPr>
        <w:t>個人情報の管理については、保管場所を定め、施錠可能な保管庫又は施錠もしくは入退室管理可能な保管室で厳重に保管すること。</w:t>
      </w:r>
      <w:r w:rsidR="003414BA">
        <w:rPr>
          <w:rFonts w:hint="eastAsia"/>
          <w:sz w:val="24"/>
        </w:rPr>
        <w:t>特に、受託法人内で他事業に関わる職員に対して個人情報が流出しないように十分注意を行うこと。</w:t>
      </w:r>
    </w:p>
    <w:p w:rsidR="00304DE8" w:rsidRDefault="002577D8" w:rsidP="00304DE8">
      <w:pPr>
        <w:ind w:left="852" w:hangingChars="300" w:hanging="852"/>
        <w:rPr>
          <w:sz w:val="24"/>
        </w:rPr>
      </w:pPr>
      <w:r>
        <w:rPr>
          <w:rFonts w:hint="eastAsia"/>
          <w:sz w:val="24"/>
        </w:rPr>
        <w:t xml:space="preserve">　　</w:t>
      </w:r>
      <w:r w:rsidR="00304DE8">
        <w:rPr>
          <w:rFonts w:hint="eastAsia"/>
          <w:sz w:val="24"/>
        </w:rPr>
        <w:t>⑷</w:t>
      </w:r>
      <w:r>
        <w:rPr>
          <w:rFonts w:hint="eastAsia"/>
          <w:sz w:val="24"/>
        </w:rPr>
        <w:t xml:space="preserve">　</w:t>
      </w:r>
      <w:r w:rsidR="00304DE8">
        <w:rPr>
          <w:rFonts w:hint="eastAsia"/>
          <w:sz w:val="24"/>
        </w:rPr>
        <w:t>個人情報は、業務で必要な場合を除き、複製又は複写を行</w:t>
      </w:r>
      <w:r w:rsidR="00304DE8">
        <w:rPr>
          <w:rFonts w:hint="eastAsia"/>
          <w:sz w:val="24"/>
        </w:rPr>
        <w:lastRenderedPageBreak/>
        <w:t>わないこと。</w:t>
      </w:r>
    </w:p>
    <w:p w:rsidR="00304DE8" w:rsidRDefault="002577D8" w:rsidP="00304DE8">
      <w:pPr>
        <w:ind w:left="852" w:hangingChars="300" w:hanging="852"/>
        <w:rPr>
          <w:sz w:val="24"/>
        </w:rPr>
      </w:pPr>
      <w:r>
        <w:rPr>
          <w:rFonts w:hint="eastAsia"/>
          <w:sz w:val="24"/>
        </w:rPr>
        <w:t xml:space="preserve">　</w:t>
      </w:r>
      <w:r w:rsidR="00304DE8">
        <w:rPr>
          <w:rFonts w:hint="eastAsia"/>
          <w:sz w:val="24"/>
        </w:rPr>
        <w:t xml:space="preserve">　⑸</w:t>
      </w:r>
      <w:r>
        <w:rPr>
          <w:rFonts w:hint="eastAsia"/>
          <w:sz w:val="24"/>
        </w:rPr>
        <w:t xml:space="preserve">　</w:t>
      </w:r>
      <w:r w:rsidR="00304DE8">
        <w:rPr>
          <w:rFonts w:hint="eastAsia"/>
          <w:sz w:val="24"/>
        </w:rPr>
        <w:t>個人情報を電子データで保管する場合は、電子データの暗号化処理を行うこと。</w:t>
      </w:r>
    </w:p>
    <w:p w:rsidR="00304DE8" w:rsidRDefault="002577D8" w:rsidP="00304DE8">
      <w:pPr>
        <w:ind w:left="852" w:hangingChars="300" w:hanging="852"/>
        <w:rPr>
          <w:sz w:val="24"/>
        </w:rPr>
      </w:pPr>
      <w:r>
        <w:rPr>
          <w:rFonts w:hint="eastAsia"/>
          <w:sz w:val="24"/>
        </w:rPr>
        <w:t xml:space="preserve">　　</w:t>
      </w:r>
      <w:r w:rsidR="00304DE8">
        <w:rPr>
          <w:rFonts w:hint="eastAsia"/>
          <w:sz w:val="24"/>
        </w:rPr>
        <w:t>⑹</w:t>
      </w:r>
      <w:r>
        <w:rPr>
          <w:rFonts w:hint="eastAsia"/>
          <w:sz w:val="24"/>
        </w:rPr>
        <w:t xml:space="preserve">　</w:t>
      </w:r>
      <w:r w:rsidR="00304DE8">
        <w:rPr>
          <w:rFonts w:hint="eastAsia"/>
          <w:sz w:val="24"/>
        </w:rPr>
        <w:t>作業場所に私用のパソコン、私用外部記録媒体</w:t>
      </w:r>
      <w:r w:rsidR="006B7FBC">
        <w:rPr>
          <w:rFonts w:hint="eastAsia"/>
          <w:sz w:val="24"/>
        </w:rPr>
        <w:t>その他の私物を持ち込んで個人情報を取り扱う作業をしないこと。</w:t>
      </w:r>
    </w:p>
    <w:p w:rsidR="006B7FBC" w:rsidRDefault="002577D8" w:rsidP="00304DE8">
      <w:pPr>
        <w:ind w:left="852" w:hangingChars="300" w:hanging="852"/>
        <w:rPr>
          <w:sz w:val="24"/>
        </w:rPr>
      </w:pPr>
      <w:r>
        <w:rPr>
          <w:rFonts w:hint="eastAsia"/>
          <w:sz w:val="24"/>
        </w:rPr>
        <w:t xml:space="preserve">　　</w:t>
      </w:r>
      <w:r w:rsidR="006B7FBC">
        <w:rPr>
          <w:rFonts w:hint="eastAsia"/>
          <w:sz w:val="24"/>
        </w:rPr>
        <w:t>⑺</w:t>
      </w:r>
      <w:r>
        <w:rPr>
          <w:rFonts w:hint="eastAsia"/>
          <w:sz w:val="24"/>
        </w:rPr>
        <w:t xml:space="preserve">　</w:t>
      </w:r>
      <w:r w:rsidR="006B7FBC">
        <w:rPr>
          <w:rFonts w:hint="eastAsia"/>
          <w:sz w:val="24"/>
        </w:rPr>
        <w:t>個人情報を扱うパソコンに、個人情報の漏洩につながると考えられる業務に関係のないアプリケーションをインストールしないこと。</w:t>
      </w:r>
    </w:p>
    <w:p w:rsidR="006B7FBC" w:rsidRDefault="006E71FC" w:rsidP="00304DE8">
      <w:pPr>
        <w:ind w:left="852" w:hangingChars="300" w:hanging="852"/>
        <w:rPr>
          <w:sz w:val="24"/>
        </w:rPr>
      </w:pPr>
      <w:r>
        <w:rPr>
          <w:rFonts w:hint="eastAsia"/>
          <w:sz w:val="24"/>
        </w:rPr>
        <w:t xml:space="preserve">　　</w:t>
      </w:r>
      <w:r>
        <w:rPr>
          <w:rFonts w:asciiTheme="minorEastAsia" w:hAnsiTheme="minorEastAsia" w:hint="eastAsia"/>
          <w:sz w:val="24"/>
        </w:rPr>
        <w:t>⑻</w:t>
      </w:r>
      <w:r>
        <w:rPr>
          <w:rFonts w:hint="eastAsia"/>
          <w:sz w:val="24"/>
        </w:rPr>
        <w:t xml:space="preserve">　センター職員は、常に身分証明書を携行し必要により利用者に提示しなければならない。</w:t>
      </w:r>
    </w:p>
    <w:p w:rsidR="006B7FBC" w:rsidRDefault="00953F90" w:rsidP="00304DE8">
      <w:pPr>
        <w:ind w:left="852" w:hangingChars="300" w:hanging="852"/>
        <w:rPr>
          <w:sz w:val="24"/>
        </w:rPr>
      </w:pPr>
      <w:r>
        <w:rPr>
          <w:rFonts w:hint="eastAsia"/>
          <w:sz w:val="24"/>
        </w:rPr>
        <w:t xml:space="preserve">１３　</w:t>
      </w:r>
      <w:r w:rsidR="006B7FBC">
        <w:rPr>
          <w:rFonts w:hint="eastAsia"/>
          <w:sz w:val="24"/>
        </w:rPr>
        <w:t>損害保険</w:t>
      </w:r>
    </w:p>
    <w:p w:rsidR="006B7FBC" w:rsidRDefault="006B7FBC" w:rsidP="00304DE8">
      <w:pPr>
        <w:ind w:left="852" w:hangingChars="300" w:hanging="852"/>
        <w:rPr>
          <w:sz w:val="24"/>
        </w:rPr>
      </w:pPr>
      <w:r>
        <w:rPr>
          <w:rFonts w:hint="eastAsia"/>
          <w:sz w:val="24"/>
        </w:rPr>
        <w:t xml:space="preserve">　　　想定される業務中の事故に対して、受託者が損害賠償責任保</w:t>
      </w:r>
    </w:p>
    <w:p w:rsidR="003414BA" w:rsidRDefault="006B7FBC" w:rsidP="006B7FBC">
      <w:pPr>
        <w:ind w:leftChars="200" w:left="792" w:hangingChars="100" w:hanging="284"/>
        <w:rPr>
          <w:sz w:val="24"/>
        </w:rPr>
      </w:pPr>
      <w:r>
        <w:rPr>
          <w:rFonts w:hint="eastAsia"/>
          <w:sz w:val="24"/>
        </w:rPr>
        <w:t>険に加入すること</w:t>
      </w:r>
      <w:r w:rsidR="00280442">
        <w:rPr>
          <w:rFonts w:hint="eastAsia"/>
          <w:sz w:val="24"/>
        </w:rPr>
        <w:t>。</w:t>
      </w:r>
      <w:r w:rsidR="003414BA">
        <w:rPr>
          <w:rFonts w:hint="eastAsia"/>
          <w:sz w:val="24"/>
        </w:rPr>
        <w:t>委託者は、愛知県社会福祉協議会ふれあい</w:t>
      </w:r>
    </w:p>
    <w:p w:rsidR="003414BA" w:rsidRDefault="003414BA" w:rsidP="006B7FBC">
      <w:pPr>
        <w:ind w:leftChars="200" w:left="792" w:hangingChars="100" w:hanging="284"/>
        <w:rPr>
          <w:sz w:val="24"/>
        </w:rPr>
      </w:pPr>
      <w:r>
        <w:rPr>
          <w:rFonts w:hint="eastAsia"/>
          <w:sz w:val="24"/>
        </w:rPr>
        <w:t>活動総合補償に加入するので同じ保険に加入することが望ま</w:t>
      </w:r>
    </w:p>
    <w:p w:rsidR="006B7FBC" w:rsidRDefault="003414BA" w:rsidP="006B7FBC">
      <w:pPr>
        <w:ind w:leftChars="200" w:left="792" w:hangingChars="100" w:hanging="284"/>
        <w:rPr>
          <w:sz w:val="24"/>
        </w:rPr>
      </w:pPr>
      <w:r>
        <w:rPr>
          <w:rFonts w:hint="eastAsia"/>
          <w:sz w:val="24"/>
        </w:rPr>
        <w:t>しい。</w:t>
      </w:r>
    </w:p>
    <w:p w:rsidR="006B7FBC" w:rsidRDefault="006B7FBC" w:rsidP="006B7FBC">
      <w:pPr>
        <w:rPr>
          <w:sz w:val="24"/>
        </w:rPr>
      </w:pPr>
    </w:p>
    <w:p w:rsidR="006B7FBC" w:rsidRDefault="00953F90" w:rsidP="006B7FBC">
      <w:pPr>
        <w:rPr>
          <w:sz w:val="24"/>
        </w:rPr>
      </w:pPr>
      <w:r>
        <w:rPr>
          <w:rFonts w:hint="eastAsia"/>
          <w:sz w:val="24"/>
        </w:rPr>
        <w:t xml:space="preserve">１４　</w:t>
      </w:r>
      <w:r w:rsidR="006B7FBC">
        <w:rPr>
          <w:rFonts w:hint="eastAsia"/>
          <w:sz w:val="24"/>
        </w:rPr>
        <w:t>苦情等の対応</w:t>
      </w:r>
    </w:p>
    <w:p w:rsidR="006B7FBC" w:rsidRDefault="006B7FBC" w:rsidP="006B7FBC">
      <w:pPr>
        <w:rPr>
          <w:sz w:val="24"/>
        </w:rPr>
      </w:pPr>
      <w:r>
        <w:rPr>
          <w:rFonts w:hint="eastAsia"/>
          <w:sz w:val="24"/>
        </w:rPr>
        <w:t xml:space="preserve">　　　苦情等に対応する体制を整備、周知するとともに、誠実に対</w:t>
      </w:r>
    </w:p>
    <w:p w:rsidR="006B7FBC" w:rsidRDefault="006B7FBC" w:rsidP="006B7FBC">
      <w:pPr>
        <w:ind w:leftChars="200" w:left="508"/>
        <w:rPr>
          <w:sz w:val="24"/>
        </w:rPr>
      </w:pPr>
      <w:r>
        <w:rPr>
          <w:rFonts w:hint="eastAsia"/>
          <w:sz w:val="24"/>
        </w:rPr>
        <w:t>応し、再発防止に努めること。また、必要な場合は速やかに市に報告すること。</w:t>
      </w:r>
    </w:p>
    <w:p w:rsidR="006B7FBC" w:rsidRDefault="006B7FBC" w:rsidP="006B7FBC">
      <w:pPr>
        <w:rPr>
          <w:sz w:val="24"/>
        </w:rPr>
      </w:pPr>
    </w:p>
    <w:p w:rsidR="006B7FBC" w:rsidRDefault="006B7FBC" w:rsidP="006B7FBC">
      <w:pPr>
        <w:rPr>
          <w:sz w:val="24"/>
        </w:rPr>
      </w:pPr>
      <w:r>
        <w:rPr>
          <w:rFonts w:hint="eastAsia"/>
          <w:sz w:val="24"/>
        </w:rPr>
        <w:t>１５</w:t>
      </w:r>
      <w:r w:rsidR="00953F90">
        <w:rPr>
          <w:rFonts w:hint="eastAsia"/>
          <w:sz w:val="24"/>
        </w:rPr>
        <w:t xml:space="preserve">　</w:t>
      </w:r>
      <w:r>
        <w:rPr>
          <w:rFonts w:hint="eastAsia"/>
          <w:sz w:val="24"/>
        </w:rPr>
        <w:t>広告・宣伝の禁止</w:t>
      </w:r>
    </w:p>
    <w:p w:rsidR="006B7FBC" w:rsidRDefault="003414BA" w:rsidP="006B1082">
      <w:pPr>
        <w:ind w:left="568" w:hangingChars="200" w:hanging="568"/>
        <w:rPr>
          <w:sz w:val="24"/>
        </w:rPr>
      </w:pPr>
      <w:r>
        <w:rPr>
          <w:rFonts w:hint="eastAsia"/>
          <w:sz w:val="24"/>
        </w:rPr>
        <w:t xml:space="preserve">　　　受託先</w:t>
      </w:r>
      <w:r w:rsidR="006B7FBC">
        <w:rPr>
          <w:rFonts w:hint="eastAsia"/>
          <w:sz w:val="24"/>
        </w:rPr>
        <w:t>が行う他事業の広報等に、センターの名称を用いないこと。センターを紹介するパンフレット等の印刷物、職員</w:t>
      </w:r>
      <w:bookmarkStart w:id="0" w:name="_GoBack"/>
      <w:bookmarkEnd w:id="0"/>
      <w:r w:rsidR="009610F7">
        <w:rPr>
          <w:rFonts w:hint="eastAsia"/>
          <w:sz w:val="24"/>
        </w:rPr>
        <w:t>証</w:t>
      </w:r>
      <w:r w:rsidR="006B7FBC">
        <w:rPr>
          <w:rFonts w:hint="eastAsia"/>
          <w:sz w:val="24"/>
        </w:rPr>
        <w:t>、名刺等に、原則法人及び法人内の他事業所の名称、情報を掲載しないこと。なお、場所の明記等に必要な場合は事前に市と協議して了承を得る事。</w:t>
      </w:r>
    </w:p>
    <w:p w:rsidR="006B7FBC" w:rsidRDefault="006B7FBC" w:rsidP="006B7FBC">
      <w:pPr>
        <w:rPr>
          <w:sz w:val="24"/>
        </w:rPr>
      </w:pPr>
    </w:p>
    <w:p w:rsidR="006B7FBC" w:rsidRDefault="00953F90" w:rsidP="006B7FBC">
      <w:pPr>
        <w:rPr>
          <w:sz w:val="24"/>
        </w:rPr>
      </w:pPr>
      <w:r>
        <w:rPr>
          <w:rFonts w:hint="eastAsia"/>
          <w:sz w:val="24"/>
        </w:rPr>
        <w:t xml:space="preserve">１６　</w:t>
      </w:r>
      <w:r w:rsidR="006B7FBC">
        <w:rPr>
          <w:rFonts w:hint="eastAsia"/>
          <w:sz w:val="24"/>
        </w:rPr>
        <w:t>公平・中立性の確保</w:t>
      </w:r>
    </w:p>
    <w:p w:rsidR="006B1082" w:rsidRDefault="006B7FBC" w:rsidP="006B1082">
      <w:pPr>
        <w:rPr>
          <w:sz w:val="24"/>
        </w:rPr>
      </w:pPr>
      <w:r>
        <w:rPr>
          <w:rFonts w:hint="eastAsia"/>
          <w:sz w:val="24"/>
        </w:rPr>
        <w:t xml:space="preserve">　　　センターの運営に当たっては、公平・中立性を確保し、その</w:t>
      </w:r>
    </w:p>
    <w:p w:rsidR="006B7FBC" w:rsidRDefault="006B7FBC" w:rsidP="006B1082">
      <w:pPr>
        <w:ind w:firstLineChars="200" w:firstLine="568"/>
        <w:rPr>
          <w:sz w:val="24"/>
        </w:rPr>
      </w:pPr>
      <w:r>
        <w:rPr>
          <w:rFonts w:hint="eastAsia"/>
          <w:sz w:val="24"/>
        </w:rPr>
        <w:lastRenderedPageBreak/>
        <w:t>円滑かつ適正な運営を図ること。</w:t>
      </w:r>
    </w:p>
    <w:p w:rsidR="006B7FBC" w:rsidRDefault="006B7FBC" w:rsidP="006B7FBC">
      <w:pPr>
        <w:rPr>
          <w:sz w:val="24"/>
        </w:rPr>
      </w:pPr>
    </w:p>
    <w:p w:rsidR="006B7FBC" w:rsidRDefault="00953F90" w:rsidP="006B7FBC">
      <w:pPr>
        <w:rPr>
          <w:sz w:val="24"/>
        </w:rPr>
      </w:pPr>
      <w:r>
        <w:rPr>
          <w:rFonts w:hint="eastAsia"/>
          <w:sz w:val="24"/>
        </w:rPr>
        <w:t xml:space="preserve">１７　</w:t>
      </w:r>
      <w:r w:rsidR="006B7FBC">
        <w:rPr>
          <w:rFonts w:hint="eastAsia"/>
          <w:sz w:val="24"/>
        </w:rPr>
        <w:t>各種会議・検討会への参加</w:t>
      </w:r>
    </w:p>
    <w:p w:rsidR="006B7FBC" w:rsidRDefault="002577D8" w:rsidP="00D7523F">
      <w:pPr>
        <w:ind w:left="852" w:hangingChars="300" w:hanging="852"/>
        <w:rPr>
          <w:sz w:val="24"/>
        </w:rPr>
      </w:pPr>
      <w:r>
        <w:rPr>
          <w:rFonts w:hint="eastAsia"/>
          <w:sz w:val="24"/>
        </w:rPr>
        <w:t xml:space="preserve">　</w:t>
      </w:r>
      <w:r w:rsidR="006B7FBC">
        <w:rPr>
          <w:rFonts w:hint="eastAsia"/>
          <w:sz w:val="24"/>
        </w:rPr>
        <w:t xml:space="preserve">　⑴</w:t>
      </w:r>
      <w:r>
        <w:rPr>
          <w:rFonts w:hint="eastAsia"/>
          <w:sz w:val="24"/>
        </w:rPr>
        <w:t xml:space="preserve">　</w:t>
      </w:r>
      <w:r w:rsidR="006B7FBC">
        <w:rPr>
          <w:rFonts w:hint="eastAsia"/>
          <w:sz w:val="24"/>
        </w:rPr>
        <w:t>市が主催する連絡会への参加、センターの役割を果たしていくための</w:t>
      </w:r>
      <w:r w:rsidR="00D7523F">
        <w:rPr>
          <w:rFonts w:hint="eastAsia"/>
          <w:sz w:val="24"/>
        </w:rPr>
        <w:t>必要な情報収集、意見交換、課題の検討を行うこと。</w:t>
      </w:r>
    </w:p>
    <w:p w:rsidR="00D7523F" w:rsidRDefault="00D7523F" w:rsidP="00D7523F">
      <w:pPr>
        <w:ind w:left="852" w:hangingChars="300" w:hanging="852"/>
        <w:rPr>
          <w:sz w:val="24"/>
        </w:rPr>
      </w:pPr>
      <w:r>
        <w:rPr>
          <w:rFonts w:hint="eastAsia"/>
          <w:sz w:val="24"/>
        </w:rPr>
        <w:t xml:space="preserve">　　⑵</w:t>
      </w:r>
      <w:r w:rsidR="002577D8">
        <w:rPr>
          <w:rFonts w:hint="eastAsia"/>
          <w:sz w:val="24"/>
        </w:rPr>
        <w:t xml:space="preserve">　</w:t>
      </w:r>
      <w:r>
        <w:rPr>
          <w:rFonts w:hint="eastAsia"/>
          <w:sz w:val="24"/>
        </w:rPr>
        <w:t>その他県等が主催する会議、研修会等に必要に応じて積極的に参加し、活動に必要な最新の情報収集をすること。</w:t>
      </w:r>
    </w:p>
    <w:p w:rsidR="00D7523F" w:rsidRDefault="002577D8" w:rsidP="00D7523F">
      <w:pPr>
        <w:ind w:left="852" w:hangingChars="300" w:hanging="852"/>
        <w:rPr>
          <w:sz w:val="24"/>
        </w:rPr>
      </w:pPr>
      <w:r>
        <w:rPr>
          <w:rFonts w:hint="eastAsia"/>
          <w:sz w:val="24"/>
        </w:rPr>
        <w:t xml:space="preserve">　</w:t>
      </w:r>
      <w:r w:rsidR="00D7523F">
        <w:rPr>
          <w:rFonts w:hint="eastAsia"/>
          <w:sz w:val="24"/>
        </w:rPr>
        <w:t xml:space="preserve">　⑶</w:t>
      </w:r>
      <w:r>
        <w:rPr>
          <w:rFonts w:hint="eastAsia"/>
          <w:sz w:val="24"/>
        </w:rPr>
        <w:t xml:space="preserve">　</w:t>
      </w:r>
      <w:r w:rsidR="00D7523F">
        <w:rPr>
          <w:rFonts w:hint="eastAsia"/>
          <w:sz w:val="24"/>
        </w:rPr>
        <w:t>担当地区内での今後の</w:t>
      </w:r>
      <w:r w:rsidR="003414BA">
        <w:rPr>
          <w:rFonts w:hint="eastAsia"/>
          <w:sz w:val="24"/>
        </w:rPr>
        <w:t>地域</w:t>
      </w:r>
      <w:r w:rsidR="00D7523F">
        <w:rPr>
          <w:rFonts w:hint="eastAsia"/>
          <w:sz w:val="24"/>
        </w:rPr>
        <w:t>包</w:t>
      </w:r>
      <w:r w:rsidR="006E71FC">
        <w:rPr>
          <w:rFonts w:hint="eastAsia"/>
          <w:sz w:val="24"/>
        </w:rPr>
        <w:t>括ケアシステムの構築に必要な会議、地域密着型サービスの運営推進会議</w:t>
      </w:r>
      <w:r w:rsidR="00D7523F">
        <w:rPr>
          <w:rFonts w:hint="eastAsia"/>
          <w:sz w:val="24"/>
        </w:rPr>
        <w:t>等へは、必要時参加すること。</w:t>
      </w:r>
    </w:p>
    <w:p w:rsidR="00D7523F" w:rsidRDefault="00D7523F" w:rsidP="00D7523F">
      <w:pPr>
        <w:ind w:left="852" w:hangingChars="300" w:hanging="852"/>
        <w:rPr>
          <w:sz w:val="24"/>
        </w:rPr>
      </w:pPr>
    </w:p>
    <w:p w:rsidR="00D7523F" w:rsidRDefault="00953F90" w:rsidP="00D7523F">
      <w:pPr>
        <w:ind w:left="852" w:hangingChars="300" w:hanging="852"/>
        <w:rPr>
          <w:sz w:val="24"/>
        </w:rPr>
      </w:pPr>
      <w:r>
        <w:rPr>
          <w:rFonts w:hint="eastAsia"/>
          <w:sz w:val="24"/>
        </w:rPr>
        <w:t xml:space="preserve">１８　</w:t>
      </w:r>
      <w:r w:rsidR="00D7523F">
        <w:rPr>
          <w:rFonts w:hint="eastAsia"/>
          <w:sz w:val="24"/>
        </w:rPr>
        <w:t>その他</w:t>
      </w:r>
    </w:p>
    <w:p w:rsidR="003C5424" w:rsidRDefault="003C5424" w:rsidP="00C94FAD">
      <w:pPr>
        <w:ind w:left="565" w:hangingChars="199" w:hanging="565"/>
        <w:rPr>
          <w:sz w:val="24"/>
        </w:rPr>
      </w:pPr>
      <w:r>
        <w:rPr>
          <w:rFonts w:hint="eastAsia"/>
          <w:sz w:val="24"/>
        </w:rPr>
        <w:t xml:space="preserve">　　　受託者はセンターを</w:t>
      </w:r>
      <w:r w:rsidR="00C94FAD">
        <w:rPr>
          <w:rFonts w:hint="eastAsia"/>
          <w:sz w:val="24"/>
        </w:rPr>
        <w:t>地域包括支援センターの</w:t>
      </w:r>
      <w:r>
        <w:rPr>
          <w:rFonts w:hint="eastAsia"/>
          <w:sz w:val="24"/>
        </w:rPr>
        <w:t>事業所として指定するための手続きを市役所</w:t>
      </w:r>
      <w:r w:rsidR="00C94FAD">
        <w:rPr>
          <w:rFonts w:hint="eastAsia"/>
          <w:sz w:val="24"/>
        </w:rPr>
        <w:t>高齢福祉課</w:t>
      </w:r>
      <w:r>
        <w:rPr>
          <w:rFonts w:hint="eastAsia"/>
          <w:sz w:val="24"/>
        </w:rPr>
        <w:t>介護保険担当で行い指定を受けること。</w:t>
      </w:r>
    </w:p>
    <w:p w:rsidR="00C94FAD" w:rsidRDefault="00C94FAD" w:rsidP="00C94FAD">
      <w:pPr>
        <w:ind w:left="565" w:hangingChars="199" w:hanging="565"/>
        <w:rPr>
          <w:rFonts w:hint="eastAsia"/>
          <w:sz w:val="24"/>
        </w:rPr>
      </w:pPr>
      <w:r>
        <w:rPr>
          <w:rFonts w:hint="eastAsia"/>
          <w:sz w:val="24"/>
        </w:rPr>
        <w:t xml:space="preserve">　　　受託者は介護給付費の請求のために、愛知県国民健康保険団体連合会に「</w:t>
      </w:r>
      <w:r w:rsidRPr="00C94FAD">
        <w:rPr>
          <w:rFonts w:ascii="qMmpS Pro W3" w:hAnsi="qMmpS Pro W3"/>
          <w:color w:val="333333"/>
          <w:sz w:val="24"/>
        </w:rPr>
        <w:t>介護給付費等の請求及び受領に関する届</w:t>
      </w:r>
      <w:r>
        <w:rPr>
          <w:rFonts w:ascii="qMmpS Pro W3" w:hAnsi="qMmpS Pro W3" w:hint="eastAsia"/>
          <w:color w:val="333333"/>
          <w:sz w:val="24"/>
        </w:rPr>
        <w:t>」</w:t>
      </w:r>
      <w:r>
        <w:rPr>
          <w:rFonts w:hint="eastAsia"/>
          <w:sz w:val="24"/>
        </w:rPr>
        <w:t>を提出すること。</w:t>
      </w:r>
    </w:p>
    <w:p w:rsidR="00D7523F" w:rsidRDefault="002577D8" w:rsidP="004E17E5">
      <w:pPr>
        <w:ind w:left="565" w:hangingChars="199" w:hanging="565"/>
        <w:rPr>
          <w:sz w:val="24"/>
        </w:rPr>
      </w:pPr>
      <w:r>
        <w:rPr>
          <w:rFonts w:hint="eastAsia"/>
          <w:sz w:val="24"/>
        </w:rPr>
        <w:t xml:space="preserve">　　　市の施設を事業として利用する場合は、市に報告し、減免扱いとする</w:t>
      </w:r>
      <w:r w:rsidR="003414BA">
        <w:rPr>
          <w:rFonts w:hint="eastAsia"/>
          <w:sz w:val="24"/>
        </w:rPr>
        <w:t>ことができる</w:t>
      </w:r>
      <w:r>
        <w:rPr>
          <w:rFonts w:hint="eastAsia"/>
          <w:sz w:val="24"/>
        </w:rPr>
        <w:t>。</w:t>
      </w:r>
    </w:p>
    <w:p w:rsidR="002577D8" w:rsidRDefault="002577D8" w:rsidP="00D7523F">
      <w:pPr>
        <w:ind w:left="852" w:hangingChars="300" w:hanging="852"/>
        <w:rPr>
          <w:sz w:val="24"/>
        </w:rPr>
      </w:pPr>
    </w:p>
    <w:p w:rsidR="00D7523F" w:rsidRPr="00AD5806" w:rsidRDefault="00D7523F" w:rsidP="0002401F">
      <w:pPr>
        <w:ind w:left="565" w:hangingChars="199" w:hanging="565"/>
        <w:rPr>
          <w:sz w:val="24"/>
        </w:rPr>
      </w:pPr>
      <w:r>
        <w:rPr>
          <w:rFonts w:hint="eastAsia"/>
          <w:sz w:val="24"/>
        </w:rPr>
        <w:t xml:space="preserve">　　　この仕様書に規定するもののほか、介護保険等制度改正時等、センターの業務内容及び処理について疑義が生じた場合及びこの仕様書に定めのない事項については、市と協議のうえ決定する。</w:t>
      </w:r>
    </w:p>
    <w:sectPr w:rsidR="00D7523F" w:rsidRPr="00AD5806" w:rsidSect="00C53F0B">
      <w:footerReference w:type="default" r:id="rId6"/>
      <w:pgSz w:w="11906" w:h="16838"/>
      <w:pgMar w:top="1985" w:right="1701" w:bottom="1701" w:left="1701" w:header="851" w:footer="992" w:gutter="0"/>
      <w:cols w:space="425"/>
      <w:docGrid w:type="linesAndChars" w:linePitch="438"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C7" w:rsidRDefault="00AB32C7" w:rsidP="006B03E2">
      <w:r>
        <w:separator/>
      </w:r>
    </w:p>
  </w:endnote>
  <w:endnote w:type="continuationSeparator" w:id="0">
    <w:p w:rsidR="00AB32C7" w:rsidRDefault="00AB32C7" w:rsidP="006B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56448"/>
      <w:docPartObj>
        <w:docPartGallery w:val="Page Numbers (Bottom of Page)"/>
        <w:docPartUnique/>
      </w:docPartObj>
    </w:sdtPr>
    <w:sdtEndPr/>
    <w:sdtContent>
      <w:p w:rsidR="00A937C3" w:rsidRDefault="003414BA">
        <w:pPr>
          <w:pStyle w:val="a5"/>
          <w:jc w:val="center"/>
        </w:pPr>
        <w:r>
          <w:fldChar w:fldCharType="begin"/>
        </w:r>
        <w:r>
          <w:instrText xml:space="preserve"> PAGE   \* MERGEFORMAT </w:instrText>
        </w:r>
        <w:r>
          <w:fldChar w:fldCharType="separate"/>
        </w:r>
        <w:r w:rsidR="009610F7" w:rsidRPr="009610F7">
          <w:rPr>
            <w:noProof/>
            <w:lang w:val="ja-JP"/>
          </w:rPr>
          <w:t>11</w:t>
        </w:r>
        <w:r>
          <w:rPr>
            <w:noProof/>
            <w:lang w:val="ja-JP"/>
          </w:rPr>
          <w:fldChar w:fldCharType="end"/>
        </w:r>
      </w:p>
    </w:sdtContent>
  </w:sdt>
  <w:p w:rsidR="00A937C3" w:rsidRDefault="00A937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C7" w:rsidRDefault="00AB32C7" w:rsidP="006B03E2">
      <w:r>
        <w:separator/>
      </w:r>
    </w:p>
  </w:footnote>
  <w:footnote w:type="continuationSeparator" w:id="0">
    <w:p w:rsidR="00AB32C7" w:rsidRDefault="00AB32C7" w:rsidP="006B0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7F85"/>
    <w:rsid w:val="00000D00"/>
    <w:rsid w:val="0002401F"/>
    <w:rsid w:val="00027F9E"/>
    <w:rsid w:val="00032725"/>
    <w:rsid w:val="000362D7"/>
    <w:rsid w:val="00065308"/>
    <w:rsid w:val="00077565"/>
    <w:rsid w:val="0008285F"/>
    <w:rsid w:val="00084ADF"/>
    <w:rsid w:val="000A5127"/>
    <w:rsid w:val="000C4C92"/>
    <w:rsid w:val="000D59E4"/>
    <w:rsid w:val="000E798D"/>
    <w:rsid w:val="0010070A"/>
    <w:rsid w:val="0011075A"/>
    <w:rsid w:val="00116FA3"/>
    <w:rsid w:val="001421B7"/>
    <w:rsid w:val="001877AC"/>
    <w:rsid w:val="001A1244"/>
    <w:rsid w:val="001D1DC3"/>
    <w:rsid w:val="001D5F8A"/>
    <w:rsid w:val="00215034"/>
    <w:rsid w:val="002577D8"/>
    <w:rsid w:val="0027563B"/>
    <w:rsid w:val="00275C36"/>
    <w:rsid w:val="002760BA"/>
    <w:rsid w:val="00280442"/>
    <w:rsid w:val="002911F3"/>
    <w:rsid w:val="00294E1F"/>
    <w:rsid w:val="002C4381"/>
    <w:rsid w:val="002E5D69"/>
    <w:rsid w:val="00304DE8"/>
    <w:rsid w:val="00313D9C"/>
    <w:rsid w:val="00324239"/>
    <w:rsid w:val="003414BA"/>
    <w:rsid w:val="003513B9"/>
    <w:rsid w:val="00360768"/>
    <w:rsid w:val="003C5424"/>
    <w:rsid w:val="00452453"/>
    <w:rsid w:val="004631E2"/>
    <w:rsid w:val="00477F6A"/>
    <w:rsid w:val="004831CE"/>
    <w:rsid w:val="004854F9"/>
    <w:rsid w:val="004A035B"/>
    <w:rsid w:val="004A57D1"/>
    <w:rsid w:val="004B3C56"/>
    <w:rsid w:val="004D2ABC"/>
    <w:rsid w:val="004E17E5"/>
    <w:rsid w:val="004F0D79"/>
    <w:rsid w:val="00500498"/>
    <w:rsid w:val="00552CE9"/>
    <w:rsid w:val="00554975"/>
    <w:rsid w:val="00583680"/>
    <w:rsid w:val="00585752"/>
    <w:rsid w:val="0059116A"/>
    <w:rsid w:val="005B3EED"/>
    <w:rsid w:val="005C03FE"/>
    <w:rsid w:val="00601CB9"/>
    <w:rsid w:val="00604AE2"/>
    <w:rsid w:val="00642E8F"/>
    <w:rsid w:val="006B03E2"/>
    <w:rsid w:val="006B1082"/>
    <w:rsid w:val="006B7FBC"/>
    <w:rsid w:val="006E71FC"/>
    <w:rsid w:val="00705740"/>
    <w:rsid w:val="00714026"/>
    <w:rsid w:val="007153EC"/>
    <w:rsid w:val="0073358A"/>
    <w:rsid w:val="00737B1E"/>
    <w:rsid w:val="00742A8C"/>
    <w:rsid w:val="007662D5"/>
    <w:rsid w:val="00794ACB"/>
    <w:rsid w:val="007E3751"/>
    <w:rsid w:val="007E38DF"/>
    <w:rsid w:val="008064A9"/>
    <w:rsid w:val="00827701"/>
    <w:rsid w:val="00857FBB"/>
    <w:rsid w:val="0088272D"/>
    <w:rsid w:val="0089050B"/>
    <w:rsid w:val="008B7F85"/>
    <w:rsid w:val="008C2683"/>
    <w:rsid w:val="008D34DA"/>
    <w:rsid w:val="0092677F"/>
    <w:rsid w:val="0094463B"/>
    <w:rsid w:val="00953F90"/>
    <w:rsid w:val="00961006"/>
    <w:rsid w:val="009610F7"/>
    <w:rsid w:val="0098263E"/>
    <w:rsid w:val="009A4FF5"/>
    <w:rsid w:val="009B2B3E"/>
    <w:rsid w:val="009C22C4"/>
    <w:rsid w:val="00A00397"/>
    <w:rsid w:val="00A209EF"/>
    <w:rsid w:val="00A36A13"/>
    <w:rsid w:val="00A51E31"/>
    <w:rsid w:val="00A70F1E"/>
    <w:rsid w:val="00A937C3"/>
    <w:rsid w:val="00AA2CC5"/>
    <w:rsid w:val="00AB32C7"/>
    <w:rsid w:val="00AD5806"/>
    <w:rsid w:val="00AE2703"/>
    <w:rsid w:val="00B03C67"/>
    <w:rsid w:val="00B638D8"/>
    <w:rsid w:val="00B66C90"/>
    <w:rsid w:val="00B81BF5"/>
    <w:rsid w:val="00B91409"/>
    <w:rsid w:val="00BB67AC"/>
    <w:rsid w:val="00BC59D2"/>
    <w:rsid w:val="00BE4BEA"/>
    <w:rsid w:val="00BF7BFE"/>
    <w:rsid w:val="00BF7F69"/>
    <w:rsid w:val="00C11F8D"/>
    <w:rsid w:val="00C20630"/>
    <w:rsid w:val="00C53F0B"/>
    <w:rsid w:val="00C94DC7"/>
    <w:rsid w:val="00C94FAD"/>
    <w:rsid w:val="00CB5B1A"/>
    <w:rsid w:val="00CC3AFC"/>
    <w:rsid w:val="00CF14E9"/>
    <w:rsid w:val="00D01249"/>
    <w:rsid w:val="00D041B5"/>
    <w:rsid w:val="00D145A8"/>
    <w:rsid w:val="00D20E06"/>
    <w:rsid w:val="00D24AC5"/>
    <w:rsid w:val="00D32EC4"/>
    <w:rsid w:val="00D717B5"/>
    <w:rsid w:val="00D742EE"/>
    <w:rsid w:val="00D7523F"/>
    <w:rsid w:val="00D850F1"/>
    <w:rsid w:val="00DA1AF6"/>
    <w:rsid w:val="00DA5525"/>
    <w:rsid w:val="00DB35B3"/>
    <w:rsid w:val="00DC7541"/>
    <w:rsid w:val="00DE1B54"/>
    <w:rsid w:val="00E01284"/>
    <w:rsid w:val="00E366B7"/>
    <w:rsid w:val="00E53773"/>
    <w:rsid w:val="00E71492"/>
    <w:rsid w:val="00E82845"/>
    <w:rsid w:val="00EB5E0F"/>
    <w:rsid w:val="00EC24ED"/>
    <w:rsid w:val="00ED7075"/>
    <w:rsid w:val="00F336E6"/>
    <w:rsid w:val="00F87454"/>
    <w:rsid w:val="00FA7332"/>
    <w:rsid w:val="00FC018F"/>
    <w:rsid w:val="00FC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CBA37"/>
  <w15:docId w15:val="{524E20EC-0F3C-4823-A5A0-BD21F578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03E2"/>
    <w:pPr>
      <w:tabs>
        <w:tab w:val="center" w:pos="4252"/>
        <w:tab w:val="right" w:pos="8504"/>
      </w:tabs>
      <w:snapToGrid w:val="0"/>
    </w:pPr>
  </w:style>
  <w:style w:type="character" w:customStyle="1" w:styleId="a4">
    <w:name w:val="ヘッダー (文字)"/>
    <w:basedOn w:val="a0"/>
    <w:link w:val="a3"/>
    <w:uiPriority w:val="99"/>
    <w:semiHidden/>
    <w:rsid w:val="006B03E2"/>
  </w:style>
  <w:style w:type="paragraph" w:styleId="a5">
    <w:name w:val="footer"/>
    <w:basedOn w:val="a"/>
    <w:link w:val="a6"/>
    <w:uiPriority w:val="99"/>
    <w:unhideWhenUsed/>
    <w:rsid w:val="006B03E2"/>
    <w:pPr>
      <w:tabs>
        <w:tab w:val="center" w:pos="4252"/>
        <w:tab w:val="right" w:pos="8504"/>
      </w:tabs>
      <w:snapToGrid w:val="0"/>
    </w:pPr>
  </w:style>
  <w:style w:type="character" w:customStyle="1" w:styleId="a6">
    <w:name w:val="フッター (文字)"/>
    <w:basedOn w:val="a0"/>
    <w:link w:val="a5"/>
    <w:uiPriority w:val="99"/>
    <w:rsid w:val="006B03E2"/>
  </w:style>
  <w:style w:type="table" w:styleId="a7">
    <w:name w:val="Table Grid"/>
    <w:basedOn w:val="a1"/>
    <w:uiPriority w:val="59"/>
    <w:rsid w:val="000D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1A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1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TotalTime>
  <Pages>11</Pages>
  <Words>1001</Words>
  <Characters>5711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0646</dc:creator>
  <cp:lastModifiedBy>0646</cp:lastModifiedBy>
  <cp:revision>59</cp:revision>
  <cp:lastPrinted>2018-02-22T07:08:00Z</cp:lastPrinted>
  <dcterms:created xsi:type="dcterms:W3CDTF">2017-05-22T07:48:00Z</dcterms:created>
  <dcterms:modified xsi:type="dcterms:W3CDTF">2018-03-22T06:05:00Z</dcterms:modified>
</cp:coreProperties>
</file>